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84D" w:rsidRDefault="00CB6627" w:rsidP="00953AC7">
      <w:pPr>
        <w:pStyle w:val="Picturestyle"/>
        <w:rPr>
          <w:noProof/>
          <w:lang w:eastAsia="en-GB"/>
        </w:rPr>
        <w:sectPr w:rsidR="000A684D" w:rsidSect="00B64F05">
          <w:footerReference w:type="default" r:id="rId9"/>
          <w:headerReference w:type="first" r:id="rId10"/>
          <w:footerReference w:type="first" r:id="rId11"/>
          <w:pgSz w:w="11906" w:h="16838"/>
          <w:pgMar w:top="1843" w:right="567" w:bottom="1843" w:left="567" w:header="708" w:footer="708" w:gutter="0"/>
          <w:cols w:space="708"/>
          <w:titlePg/>
          <w:docGrid w:linePitch="360"/>
        </w:sectPr>
      </w:pPr>
      <w:r>
        <w:rPr>
          <w:noProof/>
          <w:lang w:eastAsia="en-GB"/>
        </w:rPr>
        <mc:AlternateContent>
          <mc:Choice Requires="wps">
            <w:drawing>
              <wp:anchor distT="36576" distB="36576" distL="36576" distR="36576" simplePos="0" relativeHeight="251647488" behindDoc="0" locked="0" layoutInCell="1" allowOverlap="1" wp14:anchorId="5F186FD9" wp14:editId="4787B9C3">
                <wp:simplePos x="0" y="0"/>
                <wp:positionH relativeFrom="page">
                  <wp:posOffset>648335</wp:posOffset>
                </wp:positionH>
                <wp:positionV relativeFrom="page">
                  <wp:posOffset>2412365</wp:posOffset>
                </wp:positionV>
                <wp:extent cx="4561840" cy="2857500"/>
                <wp:effectExtent l="0" t="0" r="0" b="0"/>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840" cy="285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1227F" w:rsidRDefault="0071227F" w:rsidP="000A684D">
                            <w:pPr>
                              <w:widowControl w:val="0"/>
                              <w:spacing w:before="300" w:after="180" w:line="360" w:lineRule="exact"/>
                              <w:rPr>
                                <w:b/>
                                <w:bCs/>
                                <w:color w:val="1F3244"/>
                                <w:sz w:val="56"/>
                                <w:szCs w:val="56"/>
                              </w:rPr>
                            </w:pPr>
                            <w:r w:rsidRPr="0071227F">
                              <w:rPr>
                                <w:b/>
                                <w:bCs/>
                                <w:color w:val="1F3244"/>
                                <w:sz w:val="56"/>
                                <w:szCs w:val="56"/>
                              </w:rPr>
                              <w:t>New Learning Zone</w:t>
                            </w:r>
                          </w:p>
                          <w:p w:rsidR="000A684D" w:rsidRPr="006B4D1D" w:rsidRDefault="0071227F" w:rsidP="006B4D1D">
                            <w:pPr>
                              <w:pStyle w:val="Frontcover-subtitle"/>
                              <w:rPr>
                                <w:sz w:val="40"/>
                              </w:rPr>
                            </w:pPr>
                            <w:r w:rsidRPr="006B4D1D">
                              <w:rPr>
                                <w:sz w:val="40"/>
                              </w:rPr>
                              <w:t>Getting Started</w:t>
                            </w:r>
                          </w:p>
                          <w:p w:rsidR="006D3305" w:rsidRDefault="006D3305" w:rsidP="0071227F">
                            <w:pPr>
                              <w:widowControl w:val="0"/>
                              <w:spacing w:before="300" w:after="180" w:line="360" w:lineRule="exact"/>
                              <w:rPr>
                                <w:b/>
                                <w:bCs/>
                                <w:color w:val="1F3244"/>
                                <w:sz w:val="32"/>
                                <w:szCs w:val="32"/>
                              </w:rPr>
                            </w:pPr>
                            <w:r>
                              <w:rPr>
                                <w:b/>
                                <w:bCs/>
                                <w:color w:val="1F3244"/>
                                <w:sz w:val="32"/>
                                <w:szCs w:val="32"/>
                              </w:rPr>
                              <w:t>Guidance for Hampshire Maintained Schools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51.05pt;margin-top:189.95pt;width:359.2pt;height:225pt;z-index:2516474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" filled="f" stroked="f" strokecolor="black [0]" insetpen="t">
                <v:textbox inset="2.88pt,2.88pt,2.88pt,2.88pt">
                  <w:txbxContent>
                    <w:p w:rsidR="0071227F" w:rsidRDefault="0071227F" w:rsidP="000A684D">
                      <w:pPr>
                        <w:widowControl w:val="0"/>
                        <w:spacing w:before="300" w:after="180" w:line="360" w:lineRule="exact"/>
                        <w:rPr>
                          <w:b/>
                          <w:bCs/>
                          <w:color w:val="1F3244"/>
                          <w:sz w:val="56"/>
                          <w:szCs w:val="56"/>
                        </w:rPr>
                      </w:pPr>
                      <w:r w:rsidRPr="0071227F">
                        <w:rPr>
                          <w:b/>
                          <w:bCs/>
                          <w:color w:val="1F3244"/>
                          <w:sz w:val="56"/>
                          <w:szCs w:val="56"/>
                        </w:rPr>
                        <w:t>New Learning Zone</w:t>
                      </w:r>
                    </w:p>
                    <w:p w:rsidR="000A684D" w:rsidRPr="006B4D1D" w:rsidRDefault="0071227F" w:rsidP="006B4D1D">
                      <w:pPr>
                        <w:pStyle w:val="Frontcover-subtitle"/>
                        <w:rPr>
                          <w:sz w:val="40"/>
                        </w:rPr>
                      </w:pPr>
                      <w:r w:rsidRPr="006B4D1D">
                        <w:rPr>
                          <w:sz w:val="40"/>
                        </w:rPr>
                        <w:t>Getting Started</w:t>
                      </w:r>
                    </w:p>
                    <w:p w:rsidR="006D3305" w:rsidRDefault="006D3305" w:rsidP="0071227F">
                      <w:pPr>
                        <w:widowControl w:val="0"/>
                        <w:spacing w:before="300" w:after="180" w:line="360" w:lineRule="exact"/>
                        <w:rPr>
                          <w:b/>
                          <w:bCs/>
                          <w:color w:val="1F3244"/>
                          <w:sz w:val="32"/>
                          <w:szCs w:val="32"/>
                        </w:rPr>
                      </w:pPr>
                      <w:r>
                        <w:rPr>
                          <w:b/>
                          <w:bCs/>
                          <w:color w:val="1F3244"/>
                          <w:sz w:val="32"/>
                          <w:szCs w:val="32"/>
                        </w:rPr>
                        <w:t>Guidance for Hampshire Maintained Schools</w:t>
                      </w:r>
                    </w:p>
                  </w:txbxContent>
                </v:textbox>
                <w10:wrap anchorx="page" anchory="page"/>
              </v:shape>
            </w:pict>
          </mc:Fallback>
        </mc:AlternateContent>
      </w:r>
      <w:r>
        <w:rPr>
          <w:rFonts w:ascii="Times New Roman" w:hAnsi="Times New Roman"/>
          <w:noProof/>
          <w:color w:val="auto"/>
          <w:lang w:eastAsia="en-GB"/>
        </w:rPr>
        <mc:AlternateContent>
          <mc:Choice Requires="wps">
            <w:drawing>
              <wp:anchor distT="36576" distB="36576" distL="36576" distR="36576" simplePos="0" relativeHeight="251646464" behindDoc="0" locked="0" layoutInCell="1" allowOverlap="1" wp14:anchorId="3CEE5731" wp14:editId="1E93B51D">
                <wp:simplePos x="0" y="0"/>
                <wp:positionH relativeFrom="page">
                  <wp:posOffset>0</wp:posOffset>
                </wp:positionH>
                <wp:positionV relativeFrom="page">
                  <wp:posOffset>1864995</wp:posOffset>
                </wp:positionV>
                <wp:extent cx="3616960" cy="356235"/>
                <wp:effectExtent l="0" t="0" r="2540" b="0"/>
                <wp:wrapNone/>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960" cy="356235"/>
                        </a:xfrm>
                        <a:prstGeom prst="rect">
                          <a:avLst/>
                        </a:prstGeom>
                        <a:solidFill>
                          <a:srgbClr val="1F3244"/>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A684D" w:rsidRDefault="000A684D" w:rsidP="000A684D">
                            <w:pPr>
                              <w:widowControl w:val="0"/>
                              <w:tabs>
                                <w:tab w:val="left" w:pos="-31680"/>
                              </w:tabs>
                              <w:spacing w:after="0"/>
                              <w:ind w:left="1076"/>
                              <w:rPr>
                                <w:color w:val="FFFFFF"/>
                                <w:sz w:val="28"/>
                                <w:szCs w:val="28"/>
                              </w:rPr>
                            </w:pPr>
                            <w:r>
                              <w:rPr>
                                <w:color w:val="FFFFFF"/>
                                <w:sz w:val="28"/>
                                <w:szCs w:val="28"/>
                              </w:rPr>
                              <w:t>SERVICES FOR SCHOOLS</w:t>
                            </w:r>
                          </w:p>
                          <w:p w:rsidR="000A684D" w:rsidRDefault="000A68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0;margin-top:146.85pt;width:284.8pt;height:28.05pt;z-index:2516464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" fillcolor="#1f3244" stroked="f" insetpen="t">
                <v:shadow color="#eeece1"/>
                <v:textbox inset="0,0,0,0">
                  <w:txbxContent>
                    <w:p w:rsidR="000A684D" w:rsidRDefault="000A684D" w:rsidP="000A684D">
                      <w:pPr>
                        <w:widowControl w:val="0"/>
                        <w:tabs>
                          <w:tab w:val="left" w:pos="-31680"/>
                        </w:tabs>
                        <w:spacing w:after="0"/>
                        <w:ind w:left="1076"/>
                        <w:rPr>
                          <w:color w:val="FFFFFF"/>
                          <w:sz w:val="28"/>
                          <w:szCs w:val="28"/>
                        </w:rPr>
                      </w:pPr>
                      <w:r>
                        <w:rPr>
                          <w:color w:val="FFFFFF"/>
                          <w:sz w:val="28"/>
                          <w:szCs w:val="28"/>
                        </w:rPr>
                        <w:t>SERVICES FOR SCHOOLS</w:t>
                      </w:r>
                    </w:p>
                    <w:p w:rsidR="000A684D" w:rsidRDefault="000A684D"/>
                  </w:txbxContent>
                </v:textbox>
                <w10:wrap anchorx="page" anchory="page"/>
              </v:shape>
            </w:pict>
          </mc:Fallback>
        </mc:AlternateContent>
      </w:r>
    </w:p>
    <w:p w:rsidR="000A684D" w:rsidRDefault="000A684D" w:rsidP="006A2971">
      <w:pPr>
        <w:pStyle w:val="Contentshead"/>
        <w:rPr>
          <w:lang w:eastAsia="en-GB"/>
        </w:rPr>
      </w:pPr>
      <w:r>
        <w:rPr>
          <w:lang w:eastAsia="en-GB"/>
        </w:rPr>
        <w:t>Contents</w:t>
      </w:r>
    </w:p>
    <w:p w:rsidR="00BC3927" w:rsidRPr="00A557AF" w:rsidRDefault="006D3305">
      <w:pPr>
        <w:pStyle w:val="TOC1"/>
        <w:rPr>
          <w:rFonts w:ascii="Calibri" w:eastAsia="Times New Roman" w:hAnsi="Calibri"/>
          <w:b w:val="0"/>
          <w:noProof/>
          <w:sz w:val="22"/>
          <w:szCs w:val="22"/>
        </w:rPr>
      </w:pPr>
      <w:r>
        <w:rPr>
          <w:noProof/>
        </w:rPr>
        <w:fldChar w:fldCharType="begin"/>
      </w:r>
      <w:r>
        <w:rPr>
          <w:noProof/>
        </w:rPr>
        <w:instrText xml:space="preserve"> TOC \o "1-3" \h \z \u </w:instrText>
      </w:r>
      <w:r>
        <w:rPr>
          <w:noProof/>
        </w:rPr>
        <w:fldChar w:fldCharType="separate"/>
      </w:r>
      <w:hyperlink w:anchor="_Toc526431475" w:history="1">
        <w:r w:rsidR="00BC3927" w:rsidRPr="006F1204">
          <w:rPr>
            <w:rStyle w:val="Hyperlink"/>
            <w:noProof/>
          </w:rPr>
          <w:t>Accessing the Learning Zone</w:t>
        </w:r>
        <w:r w:rsidR="00BC3927">
          <w:rPr>
            <w:noProof/>
            <w:webHidden/>
          </w:rPr>
          <w:tab/>
        </w:r>
        <w:r w:rsidR="00BC3927">
          <w:rPr>
            <w:noProof/>
            <w:webHidden/>
          </w:rPr>
          <w:fldChar w:fldCharType="begin"/>
        </w:r>
        <w:r w:rsidR="00BC3927">
          <w:rPr>
            <w:noProof/>
            <w:webHidden/>
          </w:rPr>
          <w:instrText xml:space="preserve"> PAGEREF _Toc526431475 \h </w:instrText>
        </w:r>
        <w:r w:rsidR="00BC3927">
          <w:rPr>
            <w:noProof/>
            <w:webHidden/>
          </w:rPr>
        </w:r>
        <w:r w:rsidR="00BC3927">
          <w:rPr>
            <w:noProof/>
            <w:webHidden/>
          </w:rPr>
          <w:fldChar w:fldCharType="separate"/>
        </w:r>
        <w:r w:rsidR="00BC3927">
          <w:rPr>
            <w:noProof/>
            <w:webHidden/>
          </w:rPr>
          <w:t>1</w:t>
        </w:r>
        <w:r w:rsidR="00BC3927">
          <w:rPr>
            <w:noProof/>
            <w:webHidden/>
          </w:rPr>
          <w:fldChar w:fldCharType="end"/>
        </w:r>
      </w:hyperlink>
    </w:p>
    <w:p w:rsidR="00BC3927" w:rsidRPr="00A557AF" w:rsidRDefault="00CF3F36">
      <w:pPr>
        <w:pStyle w:val="TOC1"/>
        <w:rPr>
          <w:rFonts w:ascii="Calibri" w:eastAsia="Times New Roman" w:hAnsi="Calibri"/>
          <w:b w:val="0"/>
          <w:noProof/>
          <w:sz w:val="22"/>
          <w:szCs w:val="22"/>
        </w:rPr>
      </w:pPr>
      <w:hyperlink w:anchor="_Toc526431476" w:history="1">
        <w:r w:rsidR="00BC3927" w:rsidRPr="006F1204">
          <w:rPr>
            <w:rStyle w:val="Hyperlink"/>
            <w:noProof/>
          </w:rPr>
          <w:t>Delegating course approvals</w:t>
        </w:r>
        <w:r w:rsidR="00BC3927">
          <w:rPr>
            <w:noProof/>
            <w:webHidden/>
          </w:rPr>
          <w:tab/>
        </w:r>
        <w:r w:rsidR="00BC3927">
          <w:rPr>
            <w:noProof/>
            <w:webHidden/>
          </w:rPr>
          <w:fldChar w:fldCharType="begin"/>
        </w:r>
        <w:r w:rsidR="00BC3927">
          <w:rPr>
            <w:noProof/>
            <w:webHidden/>
          </w:rPr>
          <w:instrText xml:space="preserve"> PAGEREF _Toc526431476 \h </w:instrText>
        </w:r>
        <w:r w:rsidR="00BC3927">
          <w:rPr>
            <w:noProof/>
            <w:webHidden/>
          </w:rPr>
        </w:r>
        <w:r w:rsidR="00BC3927">
          <w:rPr>
            <w:noProof/>
            <w:webHidden/>
          </w:rPr>
          <w:fldChar w:fldCharType="separate"/>
        </w:r>
        <w:r w:rsidR="00BC3927">
          <w:rPr>
            <w:noProof/>
            <w:webHidden/>
          </w:rPr>
          <w:t>2</w:t>
        </w:r>
        <w:r w:rsidR="00BC3927">
          <w:rPr>
            <w:noProof/>
            <w:webHidden/>
          </w:rPr>
          <w:fldChar w:fldCharType="end"/>
        </w:r>
      </w:hyperlink>
    </w:p>
    <w:p w:rsidR="00BC3927" w:rsidRPr="00A557AF" w:rsidRDefault="00CF3F36">
      <w:pPr>
        <w:pStyle w:val="TOC1"/>
        <w:rPr>
          <w:rFonts w:ascii="Calibri" w:eastAsia="Times New Roman" w:hAnsi="Calibri"/>
          <w:b w:val="0"/>
          <w:noProof/>
          <w:sz w:val="22"/>
          <w:szCs w:val="22"/>
        </w:rPr>
      </w:pPr>
      <w:hyperlink w:anchor="_Toc526431477" w:history="1">
        <w:r w:rsidR="00BC3927" w:rsidRPr="006F1204">
          <w:rPr>
            <w:rStyle w:val="Hyperlink"/>
            <w:noProof/>
          </w:rPr>
          <w:t>Searching the catalogue</w:t>
        </w:r>
        <w:r w:rsidR="00BC3927">
          <w:rPr>
            <w:noProof/>
            <w:webHidden/>
          </w:rPr>
          <w:tab/>
        </w:r>
        <w:r w:rsidR="00BC3927">
          <w:rPr>
            <w:noProof/>
            <w:webHidden/>
          </w:rPr>
          <w:fldChar w:fldCharType="begin"/>
        </w:r>
        <w:r w:rsidR="00BC3927">
          <w:rPr>
            <w:noProof/>
            <w:webHidden/>
          </w:rPr>
          <w:instrText xml:space="preserve"> PAGEREF _Toc526431477 \h </w:instrText>
        </w:r>
        <w:r w:rsidR="00BC3927">
          <w:rPr>
            <w:noProof/>
            <w:webHidden/>
          </w:rPr>
        </w:r>
        <w:r w:rsidR="00BC3927">
          <w:rPr>
            <w:noProof/>
            <w:webHidden/>
          </w:rPr>
          <w:fldChar w:fldCharType="separate"/>
        </w:r>
        <w:r w:rsidR="00BC3927">
          <w:rPr>
            <w:noProof/>
            <w:webHidden/>
          </w:rPr>
          <w:t>6</w:t>
        </w:r>
        <w:r w:rsidR="00BC3927">
          <w:rPr>
            <w:noProof/>
            <w:webHidden/>
          </w:rPr>
          <w:fldChar w:fldCharType="end"/>
        </w:r>
      </w:hyperlink>
    </w:p>
    <w:p w:rsidR="00BC3927" w:rsidRPr="00A557AF" w:rsidRDefault="00CF3F36">
      <w:pPr>
        <w:pStyle w:val="TOC1"/>
        <w:rPr>
          <w:rFonts w:ascii="Calibri" w:eastAsia="Times New Roman" w:hAnsi="Calibri"/>
          <w:b w:val="0"/>
          <w:noProof/>
          <w:sz w:val="22"/>
          <w:szCs w:val="22"/>
        </w:rPr>
      </w:pPr>
      <w:hyperlink w:anchor="_Toc526431478" w:history="1">
        <w:r w:rsidR="00BC3927" w:rsidRPr="006F1204">
          <w:rPr>
            <w:rStyle w:val="Hyperlink"/>
            <w:noProof/>
          </w:rPr>
          <w:t>Finding details of courses you are booked on and for users you manage</w:t>
        </w:r>
        <w:r w:rsidR="00BC3927">
          <w:rPr>
            <w:noProof/>
            <w:webHidden/>
          </w:rPr>
          <w:tab/>
        </w:r>
        <w:r w:rsidR="00BC3927">
          <w:rPr>
            <w:noProof/>
            <w:webHidden/>
          </w:rPr>
          <w:fldChar w:fldCharType="begin"/>
        </w:r>
        <w:r w:rsidR="00BC3927">
          <w:rPr>
            <w:noProof/>
            <w:webHidden/>
          </w:rPr>
          <w:instrText xml:space="preserve"> PAGEREF _Toc526431478 \h </w:instrText>
        </w:r>
        <w:r w:rsidR="00BC3927">
          <w:rPr>
            <w:noProof/>
            <w:webHidden/>
          </w:rPr>
        </w:r>
        <w:r w:rsidR="00BC3927">
          <w:rPr>
            <w:noProof/>
            <w:webHidden/>
          </w:rPr>
          <w:fldChar w:fldCharType="separate"/>
        </w:r>
        <w:r w:rsidR="00BC3927">
          <w:rPr>
            <w:noProof/>
            <w:webHidden/>
          </w:rPr>
          <w:t>8</w:t>
        </w:r>
        <w:r w:rsidR="00BC3927">
          <w:rPr>
            <w:noProof/>
            <w:webHidden/>
          </w:rPr>
          <w:fldChar w:fldCharType="end"/>
        </w:r>
      </w:hyperlink>
    </w:p>
    <w:p w:rsidR="00BC3927" w:rsidRPr="00A557AF" w:rsidRDefault="00CF3F36">
      <w:pPr>
        <w:pStyle w:val="TOC1"/>
        <w:rPr>
          <w:rFonts w:ascii="Calibri" w:eastAsia="Times New Roman" w:hAnsi="Calibri"/>
          <w:b w:val="0"/>
          <w:noProof/>
          <w:sz w:val="22"/>
          <w:szCs w:val="22"/>
        </w:rPr>
      </w:pPr>
      <w:hyperlink w:anchor="_Toc526431479" w:history="1">
        <w:r w:rsidR="00BC3927" w:rsidRPr="006F1204">
          <w:rPr>
            <w:rStyle w:val="Hyperlink"/>
            <w:noProof/>
          </w:rPr>
          <w:t>Booking yourself on a course</w:t>
        </w:r>
        <w:r w:rsidR="00BC3927">
          <w:rPr>
            <w:noProof/>
            <w:webHidden/>
          </w:rPr>
          <w:tab/>
        </w:r>
        <w:r w:rsidR="00BC3927">
          <w:rPr>
            <w:noProof/>
            <w:webHidden/>
          </w:rPr>
          <w:fldChar w:fldCharType="begin"/>
        </w:r>
        <w:r w:rsidR="00BC3927">
          <w:rPr>
            <w:noProof/>
            <w:webHidden/>
          </w:rPr>
          <w:instrText xml:space="preserve"> PAGEREF _Toc526431479 \h </w:instrText>
        </w:r>
        <w:r w:rsidR="00BC3927">
          <w:rPr>
            <w:noProof/>
            <w:webHidden/>
          </w:rPr>
        </w:r>
        <w:r w:rsidR="00BC3927">
          <w:rPr>
            <w:noProof/>
            <w:webHidden/>
          </w:rPr>
          <w:fldChar w:fldCharType="separate"/>
        </w:r>
        <w:r w:rsidR="00BC3927">
          <w:rPr>
            <w:noProof/>
            <w:webHidden/>
          </w:rPr>
          <w:t>10</w:t>
        </w:r>
        <w:r w:rsidR="00BC3927">
          <w:rPr>
            <w:noProof/>
            <w:webHidden/>
          </w:rPr>
          <w:fldChar w:fldCharType="end"/>
        </w:r>
      </w:hyperlink>
    </w:p>
    <w:p w:rsidR="00BC3927" w:rsidRPr="00A557AF" w:rsidRDefault="00CF3F36">
      <w:pPr>
        <w:pStyle w:val="TOC1"/>
        <w:rPr>
          <w:rFonts w:ascii="Calibri" w:eastAsia="Times New Roman" w:hAnsi="Calibri"/>
          <w:b w:val="0"/>
          <w:noProof/>
          <w:sz w:val="22"/>
          <w:szCs w:val="22"/>
        </w:rPr>
      </w:pPr>
      <w:hyperlink w:anchor="_Toc526431480" w:history="1">
        <w:r w:rsidR="00BC3927" w:rsidRPr="006F1204">
          <w:rPr>
            <w:rStyle w:val="Hyperlink"/>
            <w:noProof/>
          </w:rPr>
          <w:t>Booking a course on behalf of another member of staff</w:t>
        </w:r>
        <w:r w:rsidR="00BC3927">
          <w:rPr>
            <w:noProof/>
            <w:webHidden/>
          </w:rPr>
          <w:tab/>
        </w:r>
        <w:r w:rsidR="00BC3927">
          <w:rPr>
            <w:noProof/>
            <w:webHidden/>
          </w:rPr>
          <w:fldChar w:fldCharType="begin"/>
        </w:r>
        <w:r w:rsidR="00BC3927">
          <w:rPr>
            <w:noProof/>
            <w:webHidden/>
          </w:rPr>
          <w:instrText xml:space="preserve"> PAGEREF _Toc526431480 \h </w:instrText>
        </w:r>
        <w:r w:rsidR="00BC3927">
          <w:rPr>
            <w:noProof/>
            <w:webHidden/>
          </w:rPr>
        </w:r>
        <w:r w:rsidR="00BC3927">
          <w:rPr>
            <w:noProof/>
            <w:webHidden/>
          </w:rPr>
          <w:fldChar w:fldCharType="separate"/>
        </w:r>
        <w:r w:rsidR="00BC3927">
          <w:rPr>
            <w:noProof/>
            <w:webHidden/>
          </w:rPr>
          <w:t>12</w:t>
        </w:r>
        <w:r w:rsidR="00BC3927">
          <w:rPr>
            <w:noProof/>
            <w:webHidden/>
          </w:rPr>
          <w:fldChar w:fldCharType="end"/>
        </w:r>
      </w:hyperlink>
    </w:p>
    <w:p w:rsidR="00BC3927" w:rsidRPr="00A557AF" w:rsidRDefault="00CF3F36">
      <w:pPr>
        <w:pStyle w:val="TOC1"/>
        <w:rPr>
          <w:rFonts w:ascii="Calibri" w:eastAsia="Times New Roman" w:hAnsi="Calibri"/>
          <w:b w:val="0"/>
          <w:noProof/>
          <w:sz w:val="22"/>
          <w:szCs w:val="22"/>
        </w:rPr>
      </w:pPr>
      <w:hyperlink w:anchor="_Toc526431481" w:history="1">
        <w:r w:rsidR="00BC3927" w:rsidRPr="006F1204">
          <w:rPr>
            <w:rStyle w:val="Hyperlink"/>
            <w:noProof/>
          </w:rPr>
          <w:t>Approving a booking</w:t>
        </w:r>
        <w:r w:rsidR="00BC3927">
          <w:rPr>
            <w:noProof/>
            <w:webHidden/>
          </w:rPr>
          <w:tab/>
        </w:r>
        <w:r w:rsidR="00BC3927">
          <w:rPr>
            <w:noProof/>
            <w:webHidden/>
          </w:rPr>
          <w:fldChar w:fldCharType="begin"/>
        </w:r>
        <w:r w:rsidR="00BC3927">
          <w:rPr>
            <w:noProof/>
            <w:webHidden/>
          </w:rPr>
          <w:instrText xml:space="preserve"> PAGEREF _Toc526431481 \h </w:instrText>
        </w:r>
        <w:r w:rsidR="00BC3927">
          <w:rPr>
            <w:noProof/>
            <w:webHidden/>
          </w:rPr>
        </w:r>
        <w:r w:rsidR="00BC3927">
          <w:rPr>
            <w:noProof/>
            <w:webHidden/>
          </w:rPr>
          <w:fldChar w:fldCharType="separate"/>
        </w:r>
        <w:r w:rsidR="00BC3927">
          <w:rPr>
            <w:noProof/>
            <w:webHidden/>
          </w:rPr>
          <w:t>13</w:t>
        </w:r>
        <w:r w:rsidR="00BC3927">
          <w:rPr>
            <w:noProof/>
            <w:webHidden/>
          </w:rPr>
          <w:fldChar w:fldCharType="end"/>
        </w:r>
      </w:hyperlink>
    </w:p>
    <w:p w:rsidR="00BC3927" w:rsidRPr="00A557AF" w:rsidRDefault="00CF3F36">
      <w:pPr>
        <w:pStyle w:val="TOC1"/>
        <w:rPr>
          <w:rFonts w:ascii="Calibri" w:eastAsia="Times New Roman" w:hAnsi="Calibri"/>
          <w:b w:val="0"/>
          <w:noProof/>
          <w:sz w:val="22"/>
          <w:szCs w:val="22"/>
        </w:rPr>
      </w:pPr>
      <w:hyperlink w:anchor="_Toc526431482" w:history="1">
        <w:r w:rsidR="00BC3927" w:rsidRPr="006F1204">
          <w:rPr>
            <w:rStyle w:val="Hyperlink"/>
            <w:noProof/>
          </w:rPr>
          <w:t>Withdrawing/cancelling from a course</w:t>
        </w:r>
        <w:r w:rsidR="00BC3927">
          <w:rPr>
            <w:noProof/>
            <w:webHidden/>
          </w:rPr>
          <w:tab/>
        </w:r>
        <w:r w:rsidR="00BC3927">
          <w:rPr>
            <w:noProof/>
            <w:webHidden/>
          </w:rPr>
          <w:fldChar w:fldCharType="begin"/>
        </w:r>
        <w:r w:rsidR="00BC3927">
          <w:rPr>
            <w:noProof/>
            <w:webHidden/>
          </w:rPr>
          <w:instrText xml:space="preserve"> PAGEREF _Toc526431482 \h </w:instrText>
        </w:r>
        <w:r w:rsidR="00BC3927">
          <w:rPr>
            <w:noProof/>
            <w:webHidden/>
          </w:rPr>
        </w:r>
        <w:r w:rsidR="00BC3927">
          <w:rPr>
            <w:noProof/>
            <w:webHidden/>
          </w:rPr>
          <w:fldChar w:fldCharType="separate"/>
        </w:r>
        <w:r w:rsidR="00BC3927">
          <w:rPr>
            <w:noProof/>
            <w:webHidden/>
          </w:rPr>
          <w:t>15</w:t>
        </w:r>
        <w:r w:rsidR="00BC3927">
          <w:rPr>
            <w:noProof/>
            <w:webHidden/>
          </w:rPr>
          <w:fldChar w:fldCharType="end"/>
        </w:r>
      </w:hyperlink>
    </w:p>
    <w:p w:rsidR="00BC3927" w:rsidRPr="00A557AF" w:rsidRDefault="00CF3F36">
      <w:pPr>
        <w:pStyle w:val="TOC1"/>
        <w:rPr>
          <w:rFonts w:ascii="Calibri" w:eastAsia="Times New Roman" w:hAnsi="Calibri"/>
          <w:b w:val="0"/>
          <w:noProof/>
          <w:sz w:val="22"/>
          <w:szCs w:val="22"/>
        </w:rPr>
      </w:pPr>
      <w:hyperlink w:anchor="_Toc526431483" w:history="1">
        <w:r w:rsidR="00BC3927" w:rsidRPr="006F1204">
          <w:rPr>
            <w:rStyle w:val="Hyperlink"/>
            <w:noProof/>
          </w:rPr>
          <w:t>Accessing reports</w:t>
        </w:r>
        <w:r w:rsidR="00BC3927">
          <w:rPr>
            <w:noProof/>
            <w:webHidden/>
          </w:rPr>
          <w:tab/>
        </w:r>
        <w:r w:rsidR="00BC3927">
          <w:rPr>
            <w:noProof/>
            <w:webHidden/>
          </w:rPr>
          <w:fldChar w:fldCharType="begin"/>
        </w:r>
        <w:r w:rsidR="00BC3927">
          <w:rPr>
            <w:noProof/>
            <w:webHidden/>
          </w:rPr>
          <w:instrText xml:space="preserve"> PAGEREF _Toc526431483 \h </w:instrText>
        </w:r>
        <w:r w:rsidR="00BC3927">
          <w:rPr>
            <w:noProof/>
            <w:webHidden/>
          </w:rPr>
        </w:r>
        <w:r w:rsidR="00BC3927">
          <w:rPr>
            <w:noProof/>
            <w:webHidden/>
          </w:rPr>
          <w:fldChar w:fldCharType="separate"/>
        </w:r>
        <w:r w:rsidR="00BC3927">
          <w:rPr>
            <w:noProof/>
            <w:webHidden/>
          </w:rPr>
          <w:t>18</w:t>
        </w:r>
        <w:r w:rsidR="00BC3927">
          <w:rPr>
            <w:noProof/>
            <w:webHidden/>
          </w:rPr>
          <w:fldChar w:fldCharType="end"/>
        </w:r>
      </w:hyperlink>
    </w:p>
    <w:p w:rsidR="00BC3927" w:rsidRPr="00A557AF" w:rsidRDefault="00CF3F36">
      <w:pPr>
        <w:pStyle w:val="TOC1"/>
        <w:rPr>
          <w:rFonts w:ascii="Calibri" w:eastAsia="Times New Roman" w:hAnsi="Calibri"/>
          <w:b w:val="0"/>
          <w:noProof/>
          <w:sz w:val="22"/>
          <w:szCs w:val="22"/>
        </w:rPr>
      </w:pPr>
      <w:hyperlink w:anchor="_Toc526431484" w:history="1">
        <w:r w:rsidR="00BC3927" w:rsidRPr="006F1204">
          <w:rPr>
            <w:rStyle w:val="Hyperlink"/>
            <w:noProof/>
          </w:rPr>
          <w:t>Accessing ‘How to’ guides &amp; other help</w:t>
        </w:r>
        <w:r w:rsidR="00BC3927">
          <w:rPr>
            <w:noProof/>
            <w:webHidden/>
          </w:rPr>
          <w:tab/>
        </w:r>
        <w:r w:rsidR="00BC3927">
          <w:rPr>
            <w:noProof/>
            <w:webHidden/>
          </w:rPr>
          <w:fldChar w:fldCharType="begin"/>
        </w:r>
        <w:r w:rsidR="00BC3927">
          <w:rPr>
            <w:noProof/>
            <w:webHidden/>
          </w:rPr>
          <w:instrText xml:space="preserve"> PAGEREF _Toc526431484 \h </w:instrText>
        </w:r>
        <w:r w:rsidR="00BC3927">
          <w:rPr>
            <w:noProof/>
            <w:webHidden/>
          </w:rPr>
        </w:r>
        <w:r w:rsidR="00BC3927">
          <w:rPr>
            <w:noProof/>
            <w:webHidden/>
          </w:rPr>
          <w:fldChar w:fldCharType="separate"/>
        </w:r>
        <w:r w:rsidR="00BC3927">
          <w:rPr>
            <w:noProof/>
            <w:webHidden/>
          </w:rPr>
          <w:t>20</w:t>
        </w:r>
        <w:r w:rsidR="00BC3927">
          <w:rPr>
            <w:noProof/>
            <w:webHidden/>
          </w:rPr>
          <w:fldChar w:fldCharType="end"/>
        </w:r>
      </w:hyperlink>
    </w:p>
    <w:p w:rsidR="00BC3927" w:rsidRPr="00A557AF" w:rsidRDefault="00CF3F36">
      <w:pPr>
        <w:pStyle w:val="TOC1"/>
        <w:rPr>
          <w:rFonts w:ascii="Calibri" w:eastAsia="Times New Roman" w:hAnsi="Calibri"/>
          <w:b w:val="0"/>
          <w:noProof/>
          <w:sz w:val="22"/>
          <w:szCs w:val="22"/>
        </w:rPr>
      </w:pPr>
      <w:hyperlink w:anchor="_Toc526431485" w:history="1">
        <w:r w:rsidR="00BC3927" w:rsidRPr="006F1204">
          <w:rPr>
            <w:rStyle w:val="Hyperlink"/>
            <w:noProof/>
          </w:rPr>
          <w:t>FAQs</w:t>
        </w:r>
        <w:r w:rsidR="00BC3927">
          <w:rPr>
            <w:noProof/>
            <w:webHidden/>
          </w:rPr>
          <w:tab/>
        </w:r>
        <w:r w:rsidR="00BC3927">
          <w:rPr>
            <w:noProof/>
            <w:webHidden/>
          </w:rPr>
          <w:fldChar w:fldCharType="begin"/>
        </w:r>
        <w:r w:rsidR="00BC3927">
          <w:rPr>
            <w:noProof/>
            <w:webHidden/>
          </w:rPr>
          <w:instrText xml:space="preserve"> PAGEREF _Toc526431485 \h </w:instrText>
        </w:r>
        <w:r w:rsidR="00BC3927">
          <w:rPr>
            <w:noProof/>
            <w:webHidden/>
          </w:rPr>
        </w:r>
        <w:r w:rsidR="00BC3927">
          <w:rPr>
            <w:noProof/>
            <w:webHidden/>
          </w:rPr>
          <w:fldChar w:fldCharType="separate"/>
        </w:r>
        <w:r w:rsidR="00BC3927">
          <w:rPr>
            <w:noProof/>
            <w:webHidden/>
          </w:rPr>
          <w:t>21</w:t>
        </w:r>
        <w:r w:rsidR="00BC3927">
          <w:rPr>
            <w:noProof/>
            <w:webHidden/>
          </w:rPr>
          <w:fldChar w:fldCharType="end"/>
        </w:r>
      </w:hyperlink>
    </w:p>
    <w:p w:rsidR="00BC3927" w:rsidRPr="00A557AF" w:rsidRDefault="00CF3F36">
      <w:pPr>
        <w:pStyle w:val="TOC1"/>
        <w:rPr>
          <w:rFonts w:ascii="Calibri" w:eastAsia="Times New Roman" w:hAnsi="Calibri"/>
          <w:b w:val="0"/>
          <w:noProof/>
          <w:sz w:val="22"/>
          <w:szCs w:val="22"/>
        </w:rPr>
      </w:pPr>
      <w:hyperlink w:anchor="_Toc526431486" w:history="1">
        <w:r w:rsidR="00BC3927" w:rsidRPr="006F1204">
          <w:rPr>
            <w:rStyle w:val="Hyperlink"/>
            <w:noProof/>
          </w:rPr>
          <w:t>Glossary of terms</w:t>
        </w:r>
        <w:r w:rsidR="00BC3927">
          <w:rPr>
            <w:noProof/>
            <w:webHidden/>
          </w:rPr>
          <w:tab/>
        </w:r>
        <w:r w:rsidR="00BC3927">
          <w:rPr>
            <w:noProof/>
            <w:webHidden/>
          </w:rPr>
          <w:fldChar w:fldCharType="begin"/>
        </w:r>
        <w:r w:rsidR="00BC3927">
          <w:rPr>
            <w:noProof/>
            <w:webHidden/>
          </w:rPr>
          <w:instrText xml:space="preserve"> PAGEREF _Toc526431486 \h </w:instrText>
        </w:r>
        <w:r w:rsidR="00BC3927">
          <w:rPr>
            <w:noProof/>
            <w:webHidden/>
          </w:rPr>
        </w:r>
        <w:r w:rsidR="00BC3927">
          <w:rPr>
            <w:noProof/>
            <w:webHidden/>
          </w:rPr>
          <w:fldChar w:fldCharType="separate"/>
        </w:r>
        <w:r w:rsidR="00BC3927">
          <w:rPr>
            <w:noProof/>
            <w:webHidden/>
          </w:rPr>
          <w:t>25</w:t>
        </w:r>
        <w:r w:rsidR="00BC3927">
          <w:rPr>
            <w:noProof/>
            <w:webHidden/>
          </w:rPr>
          <w:fldChar w:fldCharType="end"/>
        </w:r>
      </w:hyperlink>
    </w:p>
    <w:p w:rsidR="000A684D" w:rsidRDefault="006D3305" w:rsidP="00953AC7">
      <w:pPr>
        <w:pStyle w:val="Picturestyle"/>
        <w:rPr>
          <w:noProof/>
          <w:lang w:eastAsia="en-GB"/>
        </w:rPr>
      </w:pPr>
      <w:r>
        <w:rPr>
          <w:noProof/>
          <w:color w:val="auto"/>
          <w:szCs w:val="24"/>
          <w:lang w:eastAsia="en-GB"/>
        </w:rPr>
        <w:fldChar w:fldCharType="end"/>
      </w:r>
    </w:p>
    <w:p w:rsidR="000A684D" w:rsidRDefault="000A684D" w:rsidP="00953AC7">
      <w:pPr>
        <w:pStyle w:val="Picturestyle"/>
        <w:rPr>
          <w:noProof/>
          <w:lang w:eastAsia="en-GB"/>
        </w:rPr>
      </w:pPr>
    </w:p>
    <w:p w:rsidR="000A684D" w:rsidRDefault="000A684D" w:rsidP="00953AC7">
      <w:pPr>
        <w:pStyle w:val="Picturestyle"/>
        <w:rPr>
          <w:noProof/>
          <w:lang w:eastAsia="en-GB"/>
        </w:rPr>
      </w:pPr>
    </w:p>
    <w:p w:rsidR="000A684D" w:rsidRDefault="000A684D" w:rsidP="00953AC7">
      <w:pPr>
        <w:pStyle w:val="Picturestyle"/>
        <w:rPr>
          <w:noProof/>
          <w:lang w:eastAsia="en-GB"/>
        </w:rPr>
      </w:pPr>
    </w:p>
    <w:p w:rsidR="000A684D" w:rsidRDefault="000A684D" w:rsidP="00953AC7">
      <w:pPr>
        <w:pStyle w:val="Picturestyle"/>
        <w:rPr>
          <w:noProof/>
          <w:lang w:eastAsia="en-GB"/>
        </w:rPr>
        <w:sectPr w:rsidR="000A684D" w:rsidSect="005F3B8D">
          <w:footerReference w:type="default" r:id="rId12"/>
          <w:pgSz w:w="11906" w:h="16838"/>
          <w:pgMar w:top="1440" w:right="1440" w:bottom="1440" w:left="1440" w:header="708" w:footer="708" w:gutter="0"/>
          <w:cols w:space="708"/>
          <w:docGrid w:linePitch="360"/>
        </w:sectPr>
      </w:pPr>
    </w:p>
    <w:p w:rsidR="00E124B8" w:rsidRDefault="00E124B8" w:rsidP="00A346EE">
      <w:pPr>
        <w:pStyle w:val="Heading1"/>
      </w:pPr>
      <w:bookmarkStart w:id="0" w:name="_Toc526431475"/>
      <w:r w:rsidRPr="00E124B8">
        <w:t>Accessing the Learning Zone</w:t>
      </w:r>
      <w:bookmarkEnd w:id="0"/>
    </w:p>
    <w:p w:rsidR="009A5AC8" w:rsidRPr="009A5AC8" w:rsidRDefault="009A5AC8" w:rsidP="009A5AC8">
      <w:pPr>
        <w:rPr>
          <w:lang w:eastAsia="en-US"/>
        </w:rPr>
      </w:pPr>
      <w:r>
        <w:rPr>
          <w:lang w:eastAsia="en-US"/>
        </w:rPr>
        <w:t>For Hampshire maintained schools</w:t>
      </w:r>
      <w:r w:rsidR="00DB6400">
        <w:rPr>
          <w:lang w:eastAsia="en-US"/>
        </w:rPr>
        <w:t>,</w:t>
      </w:r>
      <w:r>
        <w:rPr>
          <w:lang w:eastAsia="en-US"/>
        </w:rPr>
        <w:t xml:space="preserve"> access to the Learning Zone is via the Hampshire County Council shared services web page</w:t>
      </w:r>
    </w:p>
    <w:p w:rsidR="00E124B8" w:rsidRDefault="00CF3F36" w:rsidP="00E124B8">
      <w:hyperlink r:id="rId13" w:history="1">
        <w:r w:rsidR="009A5AC8" w:rsidRPr="004646DE">
          <w:rPr>
            <w:rStyle w:val="Hyperlink"/>
          </w:rPr>
          <w:t>https://extra.hants.gov.uk/sharedservices</w:t>
        </w:r>
      </w:hyperlink>
      <w:r w:rsidR="009A5AC8">
        <w:t xml:space="preserve"> </w:t>
      </w:r>
    </w:p>
    <w:p w:rsidR="009A5AC8" w:rsidRDefault="009A5AC8" w:rsidP="00E124B8">
      <w:r>
        <w:t xml:space="preserve">Click on the </w:t>
      </w:r>
      <w:r w:rsidRPr="009A5AC8">
        <w:rPr>
          <w:b/>
        </w:rPr>
        <w:t>“Learning Zone”</w:t>
      </w:r>
      <w:r>
        <w:t xml:space="preserve"> tile to open up the new Learning Zone </w:t>
      </w:r>
    </w:p>
    <w:p w:rsidR="009A5AC8" w:rsidRDefault="00CB6627" w:rsidP="00E124B8">
      <w:r>
        <w:rPr>
          <w:noProof/>
        </w:rPr>
        <mc:AlternateContent>
          <mc:Choice Requires="wps">
            <w:drawing>
              <wp:anchor distT="0" distB="0" distL="114300" distR="114300" simplePos="0" relativeHeight="251649536" behindDoc="0" locked="0" layoutInCell="1" allowOverlap="1" wp14:anchorId="2397E9DC" wp14:editId="15F36BF9">
                <wp:simplePos x="0" y="0"/>
                <wp:positionH relativeFrom="column">
                  <wp:posOffset>379730</wp:posOffset>
                </wp:positionH>
                <wp:positionV relativeFrom="paragraph">
                  <wp:posOffset>1712595</wp:posOffset>
                </wp:positionV>
                <wp:extent cx="1223645" cy="760095"/>
                <wp:effectExtent l="8255" t="8255" r="6350" b="12700"/>
                <wp:wrapNone/>
                <wp:docPr id="40"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645" cy="76009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29.9pt;margin-top:134.85pt;width:96.35pt;height:59.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" filled="f" strokecolor="red"/>
            </w:pict>
          </mc:Fallback>
        </mc:AlternateContent>
      </w:r>
    </w:p>
    <w:p w:rsidR="009A5AC8" w:rsidRDefault="00CB6627" w:rsidP="009A5AC8">
      <w:pPr>
        <w:rPr>
          <w:rFonts w:eastAsia="Times New Roman"/>
          <w:b/>
          <w:noProof/>
          <w:color w:val="0088CE"/>
          <w:kern w:val="28"/>
          <w:sz w:val="44"/>
          <w:szCs w:val="44"/>
          <w:lang w:eastAsia="en-US"/>
        </w:rPr>
      </w:pPr>
      <w:r>
        <w:rPr>
          <w:noProof/>
        </w:rPr>
        <w:drawing>
          <wp:anchor distT="0" distB="0" distL="114300" distR="114300" simplePos="0" relativeHeight="251648512" behindDoc="0" locked="0" layoutInCell="1" allowOverlap="1" wp14:anchorId="3681FB23" wp14:editId="338C32BA">
            <wp:simplePos x="0" y="0"/>
            <wp:positionH relativeFrom="column">
              <wp:posOffset>-12065</wp:posOffset>
            </wp:positionH>
            <wp:positionV relativeFrom="paragraph">
              <wp:posOffset>193675</wp:posOffset>
            </wp:positionV>
            <wp:extent cx="5438775" cy="4902835"/>
            <wp:effectExtent l="0" t="0" r="0" b="0"/>
            <wp:wrapSquare wrapText="bothSides"/>
            <wp:docPr id="39" name="Picture 7" descr="Shared Servic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d Services P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775" cy="490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4B8" w:rsidRDefault="00E124B8" w:rsidP="00ED55BF">
      <w:pPr>
        <w:pStyle w:val="Heading1"/>
      </w:pPr>
      <w:bookmarkStart w:id="1" w:name="_Toc526431476"/>
      <w:r w:rsidRPr="00E124B8">
        <w:t>Delegating course approvals</w:t>
      </w:r>
      <w:bookmarkEnd w:id="1"/>
      <w:r w:rsidR="00BC3927">
        <w:t xml:space="preserve"> &amp; acting as a delegated manager</w:t>
      </w:r>
    </w:p>
    <w:p w:rsidR="00ED55BF" w:rsidRDefault="00703EC8" w:rsidP="00ED55BF">
      <w:pPr>
        <w:spacing w:before="60" w:line="240" w:lineRule="auto"/>
        <w:rPr>
          <w:b/>
        </w:rPr>
      </w:pPr>
      <w:r w:rsidRPr="00272B58">
        <w:rPr>
          <w:b/>
        </w:rPr>
        <w:t>Topic</w:t>
      </w:r>
    </w:p>
    <w:p w:rsidR="00703EC8" w:rsidRDefault="00703EC8" w:rsidP="00ED55BF">
      <w:pPr>
        <w:spacing w:before="60" w:line="240" w:lineRule="auto"/>
      </w:pPr>
      <w:r>
        <w:t>Delegate the course approvals process from a Line Manager (e.g. Headteacher) to someone who can act on their behalf (e.g. School Manager/Administrator)</w:t>
      </w:r>
    </w:p>
    <w:p w:rsidR="00ED55BF" w:rsidRPr="00272B58" w:rsidRDefault="00ED55BF" w:rsidP="00ED55BF">
      <w:pPr>
        <w:spacing w:before="60" w:line="240" w:lineRule="auto"/>
      </w:pPr>
    </w:p>
    <w:p w:rsidR="00ED55BF" w:rsidRDefault="00703EC8" w:rsidP="00ED55BF">
      <w:pPr>
        <w:spacing w:before="60" w:line="240" w:lineRule="auto"/>
        <w:rPr>
          <w:rFonts w:cs="Arial"/>
          <w:b/>
          <w:color w:val="000000"/>
          <w:lang w:val="en-US"/>
        </w:rPr>
      </w:pPr>
      <w:r w:rsidRPr="00703EC8">
        <w:rPr>
          <w:rFonts w:cs="Arial"/>
          <w:b/>
          <w:color w:val="000000"/>
          <w:lang w:val="en-US"/>
        </w:rPr>
        <w:t>Description</w:t>
      </w:r>
    </w:p>
    <w:p w:rsidR="00703EC8" w:rsidRPr="00703EC8" w:rsidRDefault="00703EC8" w:rsidP="00ED55BF">
      <w:pPr>
        <w:spacing w:before="60" w:line="240" w:lineRule="auto"/>
        <w:rPr>
          <w:rFonts w:cs="Arial"/>
          <w:color w:val="000000"/>
          <w:lang w:val="en-US"/>
        </w:rPr>
      </w:pPr>
      <w:r w:rsidRPr="00703EC8">
        <w:rPr>
          <w:rFonts w:cs="Arial"/>
          <w:color w:val="000000"/>
          <w:lang w:val="en-US"/>
        </w:rPr>
        <w:t>How to assign delegate authority to others so they can action course approvals for all employees reporting to you</w:t>
      </w:r>
      <w:r w:rsidRPr="000147D5">
        <w:rPr>
          <w:rFonts w:cs="Arial"/>
          <w:color w:val="000000"/>
          <w:lang w:val="en-US"/>
        </w:rPr>
        <w:t xml:space="preserve">, </w:t>
      </w:r>
      <w:r w:rsidR="00D909C1" w:rsidRPr="000147D5">
        <w:rPr>
          <w:rFonts w:cs="Arial"/>
          <w:color w:val="000000"/>
          <w:lang w:val="en-US"/>
        </w:rPr>
        <w:t xml:space="preserve">permanently or </w:t>
      </w:r>
      <w:r w:rsidR="000147D5" w:rsidRPr="000147D5">
        <w:rPr>
          <w:rFonts w:cs="Arial"/>
          <w:color w:val="000000"/>
          <w:lang w:val="en-US"/>
        </w:rPr>
        <w:t>temporarily</w:t>
      </w:r>
      <w:r w:rsidR="000147D5">
        <w:rPr>
          <w:rFonts w:cs="Arial"/>
          <w:color w:val="000000"/>
          <w:lang w:val="en-US"/>
        </w:rPr>
        <w:t xml:space="preserve">, </w:t>
      </w:r>
    </w:p>
    <w:p w:rsidR="00703EC8" w:rsidRPr="00703EC8" w:rsidRDefault="00703EC8" w:rsidP="00ED55BF">
      <w:pPr>
        <w:spacing w:before="60" w:line="240" w:lineRule="auto"/>
        <w:rPr>
          <w:rFonts w:cs="Arial"/>
          <w:color w:val="000000"/>
          <w:lang w:val="en-US"/>
        </w:rPr>
      </w:pPr>
    </w:p>
    <w:p w:rsidR="00703EC8" w:rsidRPr="00FB0380" w:rsidRDefault="00703EC8" w:rsidP="00ED55BF">
      <w:pPr>
        <w:spacing w:before="60" w:after="0" w:line="240" w:lineRule="auto"/>
      </w:pPr>
      <w:r>
        <w:rPr>
          <w:b/>
        </w:rPr>
        <w:t>Process</w:t>
      </w:r>
    </w:p>
    <w:p w:rsidR="00703EC8" w:rsidRDefault="00703EC8" w:rsidP="00ED55BF">
      <w:pPr>
        <w:spacing w:before="60" w:after="0" w:line="240" w:lineRule="auto"/>
        <w:ind w:right="57"/>
        <w:rPr>
          <w:rFonts w:cs="Arial"/>
        </w:rPr>
      </w:pPr>
      <w:r>
        <w:rPr>
          <w:rFonts w:cs="Arial"/>
        </w:rPr>
        <w:t xml:space="preserve">Access Hantsweb and click on </w:t>
      </w:r>
      <w:r w:rsidRPr="00791FAF">
        <w:rPr>
          <w:rFonts w:cs="Arial"/>
          <w:b/>
        </w:rPr>
        <w:t>Learning Zone</w:t>
      </w:r>
      <w:r>
        <w:rPr>
          <w:rFonts w:cs="Arial"/>
        </w:rPr>
        <w:t xml:space="preserve"> tile.</w:t>
      </w:r>
    </w:p>
    <w:p w:rsidR="00703EC8" w:rsidRDefault="00703EC8" w:rsidP="00ED55BF">
      <w:pPr>
        <w:spacing w:before="60" w:after="0" w:line="240" w:lineRule="auto"/>
        <w:ind w:right="57"/>
        <w:rPr>
          <w:rFonts w:cs="Arial"/>
        </w:rPr>
      </w:pPr>
    </w:p>
    <w:p w:rsidR="00703EC8" w:rsidRDefault="00CB6627" w:rsidP="00ED55BF">
      <w:pPr>
        <w:spacing w:line="240" w:lineRule="auto"/>
        <w:contextualSpacing/>
        <w:rPr>
          <w:rFonts w:cs="Calibri"/>
        </w:rPr>
      </w:pPr>
      <w:r>
        <w:rPr>
          <w:noProof/>
        </w:rPr>
        <w:drawing>
          <wp:anchor distT="0" distB="0" distL="114300" distR="114300" simplePos="0" relativeHeight="251651584" behindDoc="1" locked="0" layoutInCell="1" allowOverlap="1" wp14:anchorId="2482C836" wp14:editId="484793C3">
            <wp:simplePos x="0" y="0"/>
            <wp:positionH relativeFrom="column">
              <wp:posOffset>0</wp:posOffset>
            </wp:positionH>
            <wp:positionV relativeFrom="paragraph">
              <wp:posOffset>29845</wp:posOffset>
            </wp:positionV>
            <wp:extent cx="2672080" cy="2660650"/>
            <wp:effectExtent l="19050" t="19050" r="0" b="6350"/>
            <wp:wrapTight wrapText="bothSides">
              <wp:wrapPolygon edited="0">
                <wp:start x="-154" y="-155"/>
                <wp:lineTo x="-154" y="21652"/>
                <wp:lineTo x="21559" y="21652"/>
                <wp:lineTo x="21559" y="-155"/>
                <wp:lineTo x="-154" y="-155"/>
              </wp:wrapPolygon>
            </wp:wrapTight>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3149" t="19223" r="20848" b="14857"/>
                    <a:stretch>
                      <a:fillRect/>
                    </a:stretch>
                  </pic:blipFill>
                  <pic:spPr bwMode="auto">
                    <a:xfrm>
                      <a:off x="0" y="0"/>
                      <a:ext cx="2672080" cy="2660650"/>
                    </a:xfrm>
                    <a:prstGeom prst="rect">
                      <a:avLst/>
                    </a:prstGeom>
                    <a:noFill/>
                    <a:ln w="9525"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703EC8" w:rsidRPr="00703EC8">
        <w:rPr>
          <w:rFonts w:cs="Calibri"/>
        </w:rPr>
        <w:t xml:space="preserve">On the </w:t>
      </w:r>
      <w:r w:rsidR="00703EC8" w:rsidRPr="00703EC8">
        <w:rPr>
          <w:rFonts w:cs="Calibri"/>
          <w:b/>
        </w:rPr>
        <w:t>My Learning</w:t>
      </w:r>
      <w:r w:rsidR="00703EC8" w:rsidRPr="00703EC8">
        <w:rPr>
          <w:rFonts w:cs="Calibri"/>
        </w:rPr>
        <w:t xml:space="preserve"> page, navigate to the </w:t>
      </w:r>
      <w:r w:rsidR="00703EC8" w:rsidRPr="00703EC8">
        <w:rPr>
          <w:rFonts w:cs="Calibri"/>
          <w:b/>
        </w:rPr>
        <w:t>Links</w:t>
      </w:r>
      <w:r w:rsidR="00703EC8" w:rsidRPr="00703EC8">
        <w:rPr>
          <w:rFonts w:cs="Calibri"/>
        </w:rPr>
        <w:t xml:space="preserve"> section </w:t>
      </w:r>
      <w:r>
        <w:rPr>
          <w:rFonts w:cs="Calibri"/>
        </w:rPr>
        <w:t>which is located underneath the ‘Learning Assignments’ box</w:t>
      </w:r>
      <w:r w:rsidR="00703EC8" w:rsidRPr="00703EC8">
        <w:rPr>
          <w:rFonts w:cs="Calibri"/>
        </w:rPr>
        <w:t xml:space="preserve">. </w:t>
      </w:r>
      <w:r w:rsidR="00703EC8" w:rsidRPr="00703EC8">
        <w:rPr>
          <w:rFonts w:cs="Calibri"/>
          <w:lang w:val="en-US" w:eastAsia="zh-TW"/>
        </w:rPr>
        <w:t xml:space="preserve">Click on </w:t>
      </w:r>
      <w:r w:rsidR="00703EC8" w:rsidRPr="00703EC8">
        <w:rPr>
          <w:rFonts w:cs="Calibri"/>
          <w:b/>
          <w:lang w:val="en-US" w:eastAsia="zh-TW"/>
        </w:rPr>
        <w:t xml:space="preserve">Options and Settings. </w:t>
      </w:r>
      <w:r w:rsidR="00703EC8" w:rsidRPr="00703EC8">
        <w:rPr>
          <w:rFonts w:cs="Calibri"/>
        </w:rPr>
        <w:t xml:space="preserve">The </w:t>
      </w:r>
      <w:r w:rsidR="00703EC8" w:rsidRPr="00703EC8">
        <w:rPr>
          <w:rFonts w:cs="Calibri"/>
          <w:b/>
        </w:rPr>
        <w:t>Options &amp; Settings</w:t>
      </w:r>
      <w:r w:rsidR="00703EC8" w:rsidRPr="00703EC8">
        <w:rPr>
          <w:rFonts w:cs="Calibri"/>
        </w:rPr>
        <w:t xml:space="preserve"> page will display.</w:t>
      </w:r>
    </w:p>
    <w:p w:rsidR="00ED55BF" w:rsidRPr="00703EC8" w:rsidRDefault="00ED55BF" w:rsidP="00ED55BF">
      <w:pPr>
        <w:spacing w:line="240" w:lineRule="auto"/>
        <w:contextualSpacing/>
        <w:rPr>
          <w:rFonts w:cs="Calibri"/>
        </w:rPr>
      </w:pPr>
    </w:p>
    <w:p w:rsidR="00703EC8" w:rsidRPr="00703EC8" w:rsidRDefault="00703EC8" w:rsidP="00ED55BF">
      <w:pPr>
        <w:spacing w:line="240" w:lineRule="auto"/>
        <w:contextualSpacing/>
        <w:rPr>
          <w:rFonts w:cs="Calibri"/>
        </w:rPr>
      </w:pPr>
      <w:r w:rsidRPr="00703EC8">
        <w:rPr>
          <w:rFonts w:cs="Calibri"/>
        </w:rPr>
        <w:t xml:space="preserve">Click the </w:t>
      </w:r>
      <w:r w:rsidRPr="00703EC8">
        <w:rPr>
          <w:rFonts w:cs="Calibri"/>
          <w:b/>
        </w:rPr>
        <w:t>Add</w:t>
      </w:r>
      <w:r w:rsidRPr="00703EC8">
        <w:rPr>
          <w:rFonts w:cs="Calibri"/>
        </w:rPr>
        <w:t xml:space="preserve"> button in the </w:t>
      </w:r>
      <w:r w:rsidRPr="00703EC8">
        <w:rPr>
          <w:rFonts w:cs="Calibri"/>
          <w:b/>
        </w:rPr>
        <w:t>Delegates</w:t>
      </w:r>
      <w:r w:rsidRPr="00703EC8">
        <w:rPr>
          <w:rFonts w:cs="Calibri"/>
        </w:rPr>
        <w:t xml:space="preserve"> area and the </w:t>
      </w:r>
      <w:r w:rsidRPr="00703EC8">
        <w:rPr>
          <w:rFonts w:cs="Calibri"/>
          <w:b/>
        </w:rPr>
        <w:t>Add Delegate</w:t>
      </w:r>
      <w:r w:rsidRPr="00703EC8">
        <w:rPr>
          <w:rFonts w:cs="Calibri"/>
        </w:rPr>
        <w:t xml:space="preserve"> page will open.</w:t>
      </w:r>
    </w:p>
    <w:p w:rsidR="00703EC8" w:rsidRDefault="00CB6627" w:rsidP="00ED55BF">
      <w:pPr>
        <w:spacing w:line="240" w:lineRule="auto"/>
        <w:contextualSpacing/>
        <w:rPr>
          <w:rFonts w:cs="Calibri"/>
        </w:rPr>
      </w:pPr>
      <w:r>
        <w:rPr>
          <w:rFonts w:cs="Calibri"/>
          <w:noProof/>
        </w:rPr>
        <mc:AlternateContent>
          <mc:Choice Requires="wps">
            <w:drawing>
              <wp:anchor distT="0" distB="0" distL="114300" distR="114300" simplePos="0" relativeHeight="251650560" behindDoc="0" locked="0" layoutInCell="1" allowOverlap="1" wp14:anchorId="7CFC7900" wp14:editId="7CBAFB0B">
                <wp:simplePos x="0" y="0"/>
                <wp:positionH relativeFrom="column">
                  <wp:posOffset>-1876425</wp:posOffset>
                </wp:positionH>
                <wp:positionV relativeFrom="paragraph">
                  <wp:posOffset>85725</wp:posOffset>
                </wp:positionV>
                <wp:extent cx="914400" cy="593725"/>
                <wp:effectExtent l="6350" t="9525" r="12700" b="6350"/>
                <wp:wrapNone/>
                <wp:docPr id="3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9372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147.75pt;margin-top:6.75pt;width:1in;height:46.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" filled="f" strokecolor="red"/>
            </w:pict>
          </mc:Fallback>
        </mc:AlternateContent>
      </w:r>
    </w:p>
    <w:p w:rsidR="00ED55BF" w:rsidRDefault="00ED55BF" w:rsidP="00ED55BF">
      <w:pPr>
        <w:spacing w:line="240" w:lineRule="auto"/>
        <w:contextualSpacing/>
        <w:rPr>
          <w:rFonts w:cs="Calibri"/>
        </w:rPr>
      </w:pPr>
    </w:p>
    <w:p w:rsidR="00ED55BF" w:rsidRDefault="00ED55BF" w:rsidP="00ED55BF">
      <w:pPr>
        <w:spacing w:line="240" w:lineRule="auto"/>
        <w:contextualSpacing/>
        <w:rPr>
          <w:rFonts w:cs="Calibri"/>
        </w:rPr>
      </w:pPr>
    </w:p>
    <w:p w:rsidR="00ED55BF" w:rsidRDefault="00ED55BF" w:rsidP="00ED55BF">
      <w:pPr>
        <w:spacing w:line="240" w:lineRule="auto"/>
        <w:contextualSpacing/>
        <w:rPr>
          <w:rFonts w:cs="Calibri"/>
        </w:rPr>
      </w:pPr>
    </w:p>
    <w:p w:rsidR="00ED55BF" w:rsidRDefault="00ED55BF" w:rsidP="00ED55BF">
      <w:pPr>
        <w:spacing w:line="240" w:lineRule="auto"/>
        <w:contextualSpacing/>
        <w:rPr>
          <w:rFonts w:cs="Calibri"/>
        </w:rPr>
      </w:pPr>
    </w:p>
    <w:p w:rsidR="00ED55BF" w:rsidRDefault="00ED55BF" w:rsidP="00ED55BF">
      <w:pPr>
        <w:spacing w:line="240" w:lineRule="auto"/>
        <w:contextualSpacing/>
        <w:rPr>
          <w:rFonts w:cs="Calibri"/>
        </w:rPr>
      </w:pPr>
    </w:p>
    <w:p w:rsidR="00ED55BF" w:rsidRDefault="00ED55BF" w:rsidP="00ED55BF">
      <w:pPr>
        <w:spacing w:line="240" w:lineRule="auto"/>
        <w:contextualSpacing/>
        <w:rPr>
          <w:rFonts w:cs="Calibri"/>
        </w:rPr>
      </w:pPr>
    </w:p>
    <w:p w:rsidR="00ED55BF" w:rsidRDefault="00ED55BF" w:rsidP="00ED55BF">
      <w:pPr>
        <w:spacing w:line="240" w:lineRule="auto"/>
        <w:contextualSpacing/>
        <w:rPr>
          <w:rFonts w:cs="Calibri"/>
        </w:rPr>
      </w:pPr>
    </w:p>
    <w:p w:rsidR="00ED55BF" w:rsidRDefault="00ED55BF" w:rsidP="00ED55BF">
      <w:pPr>
        <w:spacing w:line="240" w:lineRule="auto"/>
        <w:contextualSpacing/>
        <w:rPr>
          <w:rFonts w:cs="Calibri"/>
        </w:rPr>
      </w:pPr>
    </w:p>
    <w:p w:rsidR="00ED55BF" w:rsidRDefault="00ED55BF" w:rsidP="00ED55BF">
      <w:pPr>
        <w:spacing w:line="240" w:lineRule="auto"/>
        <w:contextualSpacing/>
        <w:rPr>
          <w:rFonts w:cs="Calibri"/>
        </w:rPr>
      </w:pPr>
    </w:p>
    <w:p w:rsidR="00703EC8" w:rsidRDefault="00CB6627" w:rsidP="00ED55BF">
      <w:pPr>
        <w:spacing w:before="60" w:after="0" w:line="240" w:lineRule="auto"/>
        <w:ind w:right="57"/>
      </w:pPr>
      <w:r>
        <w:rPr>
          <w:noProof/>
        </w:rPr>
        <mc:AlternateContent>
          <mc:Choice Requires="wps">
            <w:drawing>
              <wp:anchor distT="0" distB="0" distL="114300" distR="114300" simplePos="0" relativeHeight="251654656" behindDoc="0" locked="0" layoutInCell="1" allowOverlap="1" wp14:anchorId="2C3DD38D" wp14:editId="5AE99A1E">
                <wp:simplePos x="0" y="0"/>
                <wp:positionH relativeFrom="column">
                  <wp:posOffset>3099435</wp:posOffset>
                </wp:positionH>
                <wp:positionV relativeFrom="paragraph">
                  <wp:posOffset>875030</wp:posOffset>
                </wp:positionV>
                <wp:extent cx="1579245" cy="629285"/>
                <wp:effectExtent l="13335" t="8255" r="7620" b="10160"/>
                <wp:wrapNone/>
                <wp:docPr id="36"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245" cy="62928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244.05pt;margin-top:68.9pt;width:124.35pt;height:49.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" filled="f" strokecolor="red"/>
            </w:pict>
          </mc:Fallback>
        </mc:AlternateContent>
      </w:r>
      <w:r>
        <w:rPr>
          <w:noProof/>
        </w:rPr>
        <w:drawing>
          <wp:anchor distT="0" distB="0" distL="114300" distR="114300" simplePos="0" relativeHeight="251653632" behindDoc="1" locked="0" layoutInCell="1" allowOverlap="1" wp14:anchorId="4ECA5F31" wp14:editId="44B2C307">
            <wp:simplePos x="0" y="0"/>
            <wp:positionH relativeFrom="column">
              <wp:posOffset>2305685</wp:posOffset>
            </wp:positionH>
            <wp:positionV relativeFrom="paragraph">
              <wp:posOffset>31750</wp:posOffset>
            </wp:positionV>
            <wp:extent cx="3681095" cy="2716530"/>
            <wp:effectExtent l="19050" t="19050" r="0" b="7620"/>
            <wp:wrapTight wrapText="bothSides">
              <wp:wrapPolygon edited="0">
                <wp:start x="-112" y="-151"/>
                <wp:lineTo x="-112" y="21661"/>
                <wp:lineTo x="21574" y="21661"/>
                <wp:lineTo x="21574" y="-151"/>
                <wp:lineTo x="-112" y="-151"/>
              </wp:wrapPolygon>
            </wp:wrapTight>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1095" cy="271653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0" layoutInCell="1" allowOverlap="1" wp14:anchorId="18F0B06C" wp14:editId="64ACE0A5">
                <wp:simplePos x="0" y="0"/>
                <wp:positionH relativeFrom="column">
                  <wp:posOffset>-2533015</wp:posOffset>
                </wp:positionH>
                <wp:positionV relativeFrom="paragraph">
                  <wp:posOffset>309880</wp:posOffset>
                </wp:positionV>
                <wp:extent cx="1278255" cy="629285"/>
                <wp:effectExtent l="10160" t="5080" r="6985" b="13335"/>
                <wp:wrapNone/>
                <wp:docPr id="32"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255" cy="62928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99.45pt;margin-top:24.4pt;width:100.65pt;height:49.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" filled="f" strokecolor="red"/>
            </w:pict>
          </mc:Fallback>
        </mc:AlternateContent>
      </w:r>
      <w:r w:rsidR="00703EC8">
        <w:t xml:space="preserve">Use the search box to find and select the person you want to delegate for you. You can also use the </w:t>
      </w:r>
      <w:r w:rsidR="00703EC8" w:rsidRPr="00B1324F">
        <w:rPr>
          <w:b/>
        </w:rPr>
        <w:t>Advanced Search</w:t>
      </w:r>
      <w:r w:rsidR="00703EC8">
        <w:t xml:space="preserve"> option to find and select a delegate based on predefined criteria. </w:t>
      </w:r>
    </w:p>
    <w:p w:rsidR="00ED55BF" w:rsidRDefault="00ED55BF" w:rsidP="00ED55BF">
      <w:pPr>
        <w:tabs>
          <w:tab w:val="left" w:pos="1608"/>
        </w:tabs>
        <w:spacing w:before="60" w:after="0" w:line="240" w:lineRule="auto"/>
        <w:ind w:right="57"/>
      </w:pPr>
    </w:p>
    <w:p w:rsidR="00ED55BF" w:rsidRDefault="00ED55BF" w:rsidP="00ED55BF">
      <w:pPr>
        <w:tabs>
          <w:tab w:val="left" w:pos="1608"/>
        </w:tabs>
        <w:spacing w:before="60" w:after="0" w:line="240" w:lineRule="auto"/>
        <w:ind w:right="57"/>
      </w:pPr>
    </w:p>
    <w:p w:rsidR="00ED55BF" w:rsidRDefault="00ED55BF" w:rsidP="00ED55BF">
      <w:pPr>
        <w:tabs>
          <w:tab w:val="left" w:pos="1608"/>
        </w:tabs>
        <w:spacing w:before="60" w:after="0" w:line="240" w:lineRule="auto"/>
        <w:ind w:right="57"/>
      </w:pPr>
    </w:p>
    <w:p w:rsidR="00703EC8" w:rsidRPr="004C1C67" w:rsidRDefault="00ED55BF" w:rsidP="00ED55BF">
      <w:pPr>
        <w:tabs>
          <w:tab w:val="left" w:pos="1608"/>
        </w:tabs>
        <w:spacing w:before="60" w:after="0" w:line="240" w:lineRule="auto"/>
        <w:ind w:right="57"/>
      </w:pPr>
      <w:r>
        <w:br w:type="page"/>
      </w:r>
      <w:r w:rsidR="00703EC8">
        <w:t>Once a delegate has been identified, s</w:t>
      </w:r>
      <w:r w:rsidR="00703EC8" w:rsidRPr="004C1C67">
        <w:t xml:space="preserve">elect </w:t>
      </w:r>
      <w:r w:rsidR="00703EC8" w:rsidRPr="004C1C67">
        <w:rPr>
          <w:b/>
        </w:rPr>
        <w:t>Predefined Permissions</w:t>
      </w:r>
      <w:r w:rsidR="00703EC8" w:rsidRPr="004C1C67">
        <w:t xml:space="preserve"> </w:t>
      </w:r>
      <w:r w:rsidR="00703EC8">
        <w:t xml:space="preserve">option </w:t>
      </w:r>
      <w:r w:rsidR="00703EC8" w:rsidRPr="004C1C67">
        <w:t>for the user.</w:t>
      </w:r>
    </w:p>
    <w:p w:rsidR="00ED55BF" w:rsidRDefault="00ED55BF" w:rsidP="00ED55BF">
      <w:pPr>
        <w:spacing w:before="60" w:after="0" w:line="240" w:lineRule="auto"/>
        <w:ind w:right="57"/>
      </w:pPr>
    </w:p>
    <w:p w:rsidR="00ED55BF" w:rsidRPr="004C1C67" w:rsidRDefault="00CB6627" w:rsidP="00ED55BF">
      <w:pPr>
        <w:spacing w:before="60" w:after="0" w:line="240" w:lineRule="auto"/>
        <w:ind w:right="57"/>
      </w:pPr>
      <w:r w:rsidRPr="00ED55BF">
        <w:rPr>
          <w:noProof/>
        </w:rPr>
        <w:drawing>
          <wp:inline distT="0" distB="0" distL="0" distR="0" wp14:anchorId="573309BC" wp14:editId="5C094B6F">
            <wp:extent cx="4772025" cy="3590925"/>
            <wp:effectExtent l="19050" t="19050" r="9525" b="952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2025" cy="3590925"/>
                    </a:xfrm>
                    <a:prstGeom prst="rect">
                      <a:avLst/>
                    </a:prstGeom>
                    <a:noFill/>
                    <a:ln w="9525" cmpd="sng">
                      <a:solidFill>
                        <a:srgbClr val="000000"/>
                      </a:solidFill>
                      <a:miter lim="800000"/>
                      <a:headEnd/>
                      <a:tailEnd/>
                    </a:ln>
                    <a:effectLst/>
                  </pic:spPr>
                </pic:pic>
              </a:graphicData>
            </a:graphic>
          </wp:inline>
        </w:drawing>
      </w:r>
    </w:p>
    <w:p w:rsidR="00ED55BF" w:rsidRDefault="00ED55BF" w:rsidP="00ED55BF">
      <w:pPr>
        <w:spacing w:before="60" w:after="0" w:line="240" w:lineRule="auto"/>
        <w:ind w:right="57"/>
      </w:pPr>
    </w:p>
    <w:p w:rsidR="00703EC8" w:rsidRPr="004C1C67" w:rsidRDefault="00703EC8" w:rsidP="00ED55BF">
      <w:pPr>
        <w:spacing w:before="60" w:after="0" w:line="240" w:lineRule="auto"/>
        <w:ind w:right="57"/>
      </w:pPr>
      <w:r w:rsidRPr="004C1C67">
        <w:t xml:space="preserve">Click the </w:t>
      </w:r>
      <w:r w:rsidRPr="004C1C67">
        <w:rPr>
          <w:b/>
        </w:rPr>
        <w:t xml:space="preserve">Save </w:t>
      </w:r>
      <w:r w:rsidRPr="004C1C67">
        <w:t>button.</w:t>
      </w:r>
      <w:r>
        <w:t xml:space="preserve"> The D</w:t>
      </w:r>
      <w:r w:rsidRPr="004C1C67">
        <w:t>elegate is now selected and permissions are assigned.</w:t>
      </w:r>
      <w:r>
        <w:t xml:space="preserve"> </w:t>
      </w:r>
    </w:p>
    <w:p w:rsidR="00703EC8" w:rsidRDefault="00703EC8" w:rsidP="00ED55BF">
      <w:pPr>
        <w:spacing w:before="60" w:after="0" w:line="240" w:lineRule="auto"/>
        <w:ind w:right="57"/>
      </w:pPr>
    </w:p>
    <w:p w:rsidR="00BC3927" w:rsidRDefault="00CB6627" w:rsidP="00ED55BF">
      <w:pPr>
        <w:spacing w:before="60" w:after="0" w:line="240" w:lineRule="auto"/>
        <w:ind w:right="57"/>
      </w:pPr>
      <w:r>
        <w:rPr>
          <w:noProof/>
        </w:rPr>
        <w:drawing>
          <wp:anchor distT="0" distB="0" distL="114300" distR="114300" simplePos="0" relativeHeight="251665920" behindDoc="1" locked="0" layoutInCell="1" allowOverlap="1" wp14:anchorId="6B9FCEDE" wp14:editId="6CD009EA">
            <wp:simplePos x="0" y="0"/>
            <wp:positionH relativeFrom="column">
              <wp:posOffset>84455</wp:posOffset>
            </wp:positionH>
            <wp:positionV relativeFrom="paragraph">
              <wp:posOffset>19050</wp:posOffset>
            </wp:positionV>
            <wp:extent cx="5652770" cy="1537970"/>
            <wp:effectExtent l="19050" t="19050" r="5080" b="5080"/>
            <wp:wrapTight wrapText="bothSides">
              <wp:wrapPolygon edited="0">
                <wp:start x="-73" y="-268"/>
                <wp:lineTo x="-73" y="21671"/>
                <wp:lineTo x="21619" y="21671"/>
                <wp:lineTo x="21619" y="-268"/>
                <wp:lineTo x="-73" y="-268"/>
              </wp:wrapPolygon>
            </wp:wrapTight>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2770" cy="153797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BC3927">
        <w:t>Your delegate will be shown. You can remove them by clicking REMOVE.</w:t>
      </w:r>
    </w:p>
    <w:p w:rsidR="00BC3927" w:rsidRDefault="00BC3927" w:rsidP="00BC3927">
      <w:pPr>
        <w:spacing w:before="60" w:after="0" w:line="240" w:lineRule="auto"/>
        <w:ind w:right="57"/>
      </w:pPr>
      <w:r>
        <w:br w:type="page"/>
        <w:t>Once selected as a delegate, the individual will receive the following email as confirmation:</w:t>
      </w:r>
    </w:p>
    <w:p w:rsidR="00BC3927" w:rsidRDefault="00BC3927" w:rsidP="00ED55BF">
      <w:pPr>
        <w:spacing w:line="240" w:lineRule="auto"/>
        <w:contextualSpacing/>
      </w:pPr>
    </w:p>
    <w:p w:rsidR="00BC3927" w:rsidRDefault="00CB6627" w:rsidP="00ED55BF">
      <w:pPr>
        <w:spacing w:line="240" w:lineRule="auto"/>
        <w:contextualSpacing/>
      </w:pPr>
      <w:r w:rsidRPr="00301D8E">
        <w:rPr>
          <w:noProof/>
        </w:rPr>
        <w:drawing>
          <wp:inline distT="0" distB="0" distL="0" distR="0" wp14:anchorId="04194C2C" wp14:editId="598BF8B1">
            <wp:extent cx="5905500" cy="3952875"/>
            <wp:effectExtent l="19050" t="19050" r="0" b="952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w="9525" cmpd="sng">
                      <a:solidFill>
                        <a:srgbClr val="000000"/>
                      </a:solidFill>
                      <a:miter lim="800000"/>
                      <a:headEnd/>
                      <a:tailEnd/>
                    </a:ln>
                    <a:effectLst/>
                  </pic:spPr>
                </pic:pic>
              </a:graphicData>
            </a:graphic>
          </wp:inline>
        </w:drawing>
      </w:r>
    </w:p>
    <w:p w:rsidR="00BC3927" w:rsidRDefault="00BC3927" w:rsidP="00ED55BF">
      <w:pPr>
        <w:spacing w:line="240" w:lineRule="auto"/>
        <w:contextualSpacing/>
      </w:pPr>
    </w:p>
    <w:p w:rsidR="00703EC8" w:rsidRPr="00BC3927" w:rsidRDefault="00BC3927" w:rsidP="00ED55BF">
      <w:pPr>
        <w:rPr>
          <w:lang w:eastAsia="en-US"/>
        </w:rPr>
      </w:pPr>
      <w:r w:rsidRPr="00BC3927">
        <w:t>In order to act as the delegated manager the individual will need to follow the steps below</w:t>
      </w:r>
      <w:r>
        <w:t>.</w:t>
      </w:r>
    </w:p>
    <w:p w:rsidR="00BC3927" w:rsidRDefault="00BC3927" w:rsidP="00ED55BF">
      <w:pPr>
        <w:rPr>
          <w:lang w:eastAsia="en-US"/>
        </w:rPr>
      </w:pPr>
      <w:r w:rsidRPr="00BC3927">
        <w:rPr>
          <w:b/>
        </w:rPr>
        <w:t>Step 1:</w:t>
      </w:r>
      <w:r>
        <w:t xml:space="preserve"> </w:t>
      </w:r>
      <w:r w:rsidRPr="006A796C">
        <w:t xml:space="preserve">From </w:t>
      </w:r>
      <w:r>
        <w:t xml:space="preserve">the </w:t>
      </w:r>
      <w:r w:rsidRPr="006A796C">
        <w:t>learning home page, go to links, then from Delegator list select the manager</w:t>
      </w:r>
    </w:p>
    <w:p w:rsidR="00BC3927" w:rsidRDefault="00CB6627" w:rsidP="00ED55BF">
      <w:pPr>
        <w:rPr>
          <w:lang w:eastAsia="en-US"/>
        </w:rPr>
      </w:pPr>
      <w:r>
        <w:rPr>
          <w:noProof/>
        </w:rPr>
        <w:drawing>
          <wp:anchor distT="0" distB="0" distL="114300" distR="114300" simplePos="0" relativeHeight="251666944" behindDoc="1" locked="0" layoutInCell="1" allowOverlap="1" wp14:anchorId="69D08DCB" wp14:editId="00DC8961">
            <wp:simplePos x="0" y="0"/>
            <wp:positionH relativeFrom="column">
              <wp:posOffset>69850</wp:posOffset>
            </wp:positionH>
            <wp:positionV relativeFrom="paragraph">
              <wp:posOffset>259080</wp:posOffset>
            </wp:positionV>
            <wp:extent cx="3869055" cy="3027045"/>
            <wp:effectExtent l="19050" t="19050" r="0" b="1905"/>
            <wp:wrapTight wrapText="bothSides">
              <wp:wrapPolygon edited="0">
                <wp:start x="-106" y="-136"/>
                <wp:lineTo x="-106" y="21614"/>
                <wp:lineTo x="21589" y="21614"/>
                <wp:lineTo x="21589" y="-136"/>
                <wp:lineTo x="-106" y="-136"/>
              </wp:wrapPolygon>
            </wp:wrapTight>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9055" cy="302704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BC3927" w:rsidRDefault="00BC3927" w:rsidP="00ED55BF">
      <w:pPr>
        <w:rPr>
          <w:lang w:eastAsia="en-US"/>
        </w:rPr>
      </w:pPr>
    </w:p>
    <w:p w:rsidR="00BC3927" w:rsidRDefault="00BC3927" w:rsidP="00ED55BF">
      <w:pPr>
        <w:rPr>
          <w:lang w:eastAsia="en-US"/>
        </w:rPr>
      </w:pPr>
    </w:p>
    <w:p w:rsidR="00BC3927" w:rsidRDefault="00BC3927" w:rsidP="00ED55BF">
      <w:pPr>
        <w:rPr>
          <w:lang w:eastAsia="en-US"/>
        </w:rPr>
      </w:pPr>
    </w:p>
    <w:p w:rsidR="00BC3927" w:rsidRDefault="00BC3927" w:rsidP="00ED55BF">
      <w:pPr>
        <w:rPr>
          <w:lang w:eastAsia="en-US"/>
        </w:rPr>
      </w:pPr>
    </w:p>
    <w:p w:rsidR="00BC3927" w:rsidRDefault="00BC3927" w:rsidP="00ED55BF">
      <w:pPr>
        <w:rPr>
          <w:lang w:eastAsia="en-US"/>
        </w:rPr>
      </w:pPr>
    </w:p>
    <w:p w:rsidR="00BC3927" w:rsidRDefault="00BC3927" w:rsidP="00ED55BF">
      <w:pPr>
        <w:rPr>
          <w:lang w:eastAsia="en-US"/>
        </w:rPr>
      </w:pPr>
    </w:p>
    <w:p w:rsidR="00BC3927" w:rsidRDefault="00BC3927" w:rsidP="00ED55BF">
      <w:pPr>
        <w:rPr>
          <w:lang w:eastAsia="en-US"/>
        </w:rPr>
      </w:pPr>
    </w:p>
    <w:p w:rsidR="00BC3927" w:rsidRDefault="00BC3927" w:rsidP="00ED55BF">
      <w:pPr>
        <w:rPr>
          <w:lang w:eastAsia="en-US"/>
        </w:rPr>
      </w:pPr>
    </w:p>
    <w:p w:rsidR="00BC3927" w:rsidRDefault="00BC3927" w:rsidP="00ED55BF">
      <w:pPr>
        <w:rPr>
          <w:lang w:eastAsia="en-US"/>
        </w:rPr>
      </w:pPr>
    </w:p>
    <w:p w:rsidR="00BC3927" w:rsidRDefault="00BC3927" w:rsidP="00ED55BF">
      <w:pPr>
        <w:rPr>
          <w:lang w:eastAsia="en-US"/>
        </w:rPr>
      </w:pPr>
    </w:p>
    <w:p w:rsidR="00BC3927" w:rsidRDefault="00BC3927" w:rsidP="00BC3927">
      <w:r>
        <w:rPr>
          <w:lang w:eastAsia="en-US"/>
        </w:rPr>
        <w:br w:type="page"/>
      </w:r>
      <w:r>
        <w:rPr>
          <w:b/>
        </w:rPr>
        <w:t xml:space="preserve">Step 2: </w:t>
      </w:r>
      <w:r w:rsidRPr="006A796C">
        <w:t>The delegate view will open in a new window</w:t>
      </w:r>
      <w:r>
        <w:t xml:space="preserve"> (you may have to allow pop up</w:t>
      </w:r>
      <w:r w:rsidRPr="006A796C">
        <w:t xml:space="preserve"> and then repeat step 1 above</w:t>
      </w:r>
      <w:r>
        <w:t>)</w:t>
      </w:r>
      <w:r w:rsidRPr="006A796C">
        <w:t>.</w:t>
      </w:r>
    </w:p>
    <w:p w:rsidR="00BC3927" w:rsidRDefault="00BC3927" w:rsidP="00BC3927"/>
    <w:p w:rsidR="00BC3927" w:rsidRDefault="00CB6627" w:rsidP="00BC3927">
      <w:pPr>
        <w:rPr>
          <w:lang w:eastAsia="en-US"/>
        </w:rPr>
      </w:pPr>
      <w:r>
        <w:rPr>
          <w:noProof/>
        </w:rPr>
        <w:drawing>
          <wp:anchor distT="0" distB="0" distL="114300" distR="114300" simplePos="0" relativeHeight="251667968" behindDoc="1" locked="0" layoutInCell="1" allowOverlap="1" wp14:anchorId="278EFF8B" wp14:editId="33EE3EE8">
            <wp:simplePos x="0" y="0"/>
            <wp:positionH relativeFrom="column">
              <wp:posOffset>0</wp:posOffset>
            </wp:positionH>
            <wp:positionV relativeFrom="paragraph">
              <wp:posOffset>19685</wp:posOffset>
            </wp:positionV>
            <wp:extent cx="5920105" cy="3221355"/>
            <wp:effectExtent l="19050" t="19050" r="4445" b="0"/>
            <wp:wrapTight wrapText="bothSides">
              <wp:wrapPolygon edited="0">
                <wp:start x="-70" y="-128"/>
                <wp:lineTo x="-70" y="21587"/>
                <wp:lineTo x="21616" y="21587"/>
                <wp:lineTo x="21616" y="-128"/>
                <wp:lineTo x="-70" y="-128"/>
              </wp:wrapPolygon>
            </wp:wrapTight>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0105" cy="322135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BC3927" w:rsidRDefault="00BC3927" w:rsidP="00BC3927">
      <w:r>
        <w:rPr>
          <w:b/>
        </w:rPr>
        <w:t xml:space="preserve">Step 3: </w:t>
      </w:r>
      <w:r w:rsidRPr="00BC3927">
        <w:t xml:space="preserve">Perform </w:t>
      </w:r>
      <w:r w:rsidR="00E726F6" w:rsidRPr="00BC3927">
        <w:t>required</w:t>
      </w:r>
      <w:r w:rsidRPr="00BC3927">
        <w:t xml:space="preserve"> tasks on behalf of the manager</w:t>
      </w:r>
      <w:r>
        <w:t xml:space="preserve">. Please note, </w:t>
      </w:r>
      <w:r w:rsidRPr="006A796C">
        <w:t>the user</w:t>
      </w:r>
      <w:r>
        <w:t>’</w:t>
      </w:r>
      <w:r w:rsidRPr="006A796C">
        <w:t>s own My Learning Page becomes inactive whilst the delegate window is open</w:t>
      </w:r>
      <w:r>
        <w:t xml:space="preserve">. </w:t>
      </w:r>
    </w:p>
    <w:p w:rsidR="00BC3927" w:rsidRDefault="00BC3927" w:rsidP="00BC3927">
      <w:r>
        <w:rPr>
          <w:b/>
        </w:rPr>
        <w:t xml:space="preserve">Step 4: </w:t>
      </w:r>
      <w:r w:rsidRPr="006A796C">
        <w:t xml:space="preserve">Close the delegate window when tasks </w:t>
      </w:r>
      <w:r>
        <w:t xml:space="preserve">are </w:t>
      </w:r>
      <w:r w:rsidRPr="006A796C">
        <w:t>complete</w:t>
      </w:r>
      <w:r w:rsidR="00CB6627">
        <w:rPr>
          <w:noProof/>
        </w:rPr>
        <w:drawing>
          <wp:anchor distT="0" distB="0" distL="114300" distR="114300" simplePos="0" relativeHeight="251668992" behindDoc="1" locked="0" layoutInCell="1" allowOverlap="1" wp14:anchorId="55F00D3B" wp14:editId="75386271">
            <wp:simplePos x="0" y="0"/>
            <wp:positionH relativeFrom="column">
              <wp:posOffset>0</wp:posOffset>
            </wp:positionH>
            <wp:positionV relativeFrom="paragraph">
              <wp:posOffset>454025</wp:posOffset>
            </wp:positionV>
            <wp:extent cx="5998845" cy="2181225"/>
            <wp:effectExtent l="19050" t="19050" r="1905" b="9525"/>
            <wp:wrapTight wrapText="bothSides">
              <wp:wrapPolygon edited="0">
                <wp:start x="-69" y="-189"/>
                <wp:lineTo x="-69" y="21694"/>
                <wp:lineTo x="21607" y="21694"/>
                <wp:lineTo x="21607" y="-189"/>
                <wp:lineTo x="-69" y="-189"/>
              </wp:wrapPolygon>
            </wp:wrapTight>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8845" cy="218122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BC3927" w:rsidRDefault="00BC3927" w:rsidP="00BC3927"/>
    <w:p w:rsidR="00BC3927" w:rsidRPr="006A796C" w:rsidRDefault="00BC3927" w:rsidP="00BC3927"/>
    <w:p w:rsidR="00703EC8" w:rsidRDefault="00E124B8" w:rsidP="00A346EE">
      <w:pPr>
        <w:pStyle w:val="Heading1"/>
      </w:pPr>
      <w:bookmarkStart w:id="2" w:name="_Toc526431477"/>
      <w:r w:rsidRPr="00E124B8">
        <w:t>Searching the catalogue</w:t>
      </w:r>
      <w:bookmarkEnd w:id="2"/>
    </w:p>
    <w:p w:rsidR="00C87432" w:rsidRDefault="00703EC8" w:rsidP="00703EC8">
      <w:pPr>
        <w:spacing w:before="60" w:line="240" w:lineRule="auto"/>
        <w:rPr>
          <w:b/>
        </w:rPr>
      </w:pPr>
      <w:r w:rsidRPr="003601E5">
        <w:rPr>
          <w:b/>
        </w:rPr>
        <w:t>Topic</w:t>
      </w:r>
    </w:p>
    <w:p w:rsidR="00703EC8" w:rsidRPr="00951533" w:rsidRDefault="00703EC8" w:rsidP="00703EC8">
      <w:pPr>
        <w:spacing w:before="60" w:line="240" w:lineRule="auto"/>
      </w:pPr>
      <w:r w:rsidRPr="00951533">
        <w:t>Browse/search the LMS catalogue</w:t>
      </w:r>
    </w:p>
    <w:p w:rsidR="00C87432" w:rsidRDefault="00C87432" w:rsidP="00703EC8">
      <w:pPr>
        <w:spacing w:before="60" w:line="240" w:lineRule="auto"/>
        <w:rPr>
          <w:rFonts w:cs="Arial"/>
          <w:b/>
          <w:color w:val="000000"/>
          <w:lang w:val="en-US"/>
        </w:rPr>
      </w:pPr>
    </w:p>
    <w:p w:rsidR="00C87432" w:rsidRDefault="00703EC8" w:rsidP="00703EC8">
      <w:pPr>
        <w:spacing w:before="60" w:line="240" w:lineRule="auto"/>
        <w:rPr>
          <w:rFonts w:cs="Arial"/>
          <w:b/>
          <w:color w:val="000000"/>
          <w:lang w:val="en-US"/>
        </w:rPr>
      </w:pPr>
      <w:r w:rsidRPr="00703EC8">
        <w:rPr>
          <w:rFonts w:cs="Arial"/>
          <w:b/>
          <w:color w:val="000000"/>
          <w:lang w:val="en-US"/>
        </w:rPr>
        <w:t>Description</w:t>
      </w:r>
    </w:p>
    <w:p w:rsidR="00703EC8" w:rsidRPr="00DA6D84" w:rsidRDefault="00703EC8" w:rsidP="00703EC8">
      <w:pPr>
        <w:spacing w:before="60" w:line="240" w:lineRule="auto"/>
        <w:rPr>
          <w:b/>
        </w:rPr>
      </w:pPr>
      <w:r w:rsidRPr="00703EC8">
        <w:rPr>
          <w:rFonts w:cs="Arial"/>
          <w:color w:val="000000"/>
          <w:lang w:val="en-US"/>
        </w:rPr>
        <w:t>Searching for courses to find a scheduled offering</w:t>
      </w:r>
      <w:r w:rsidR="00D909C1">
        <w:rPr>
          <w:rFonts w:cs="Arial"/>
          <w:color w:val="000000"/>
          <w:lang w:val="en-US"/>
        </w:rPr>
        <w:t xml:space="preserve">, </w:t>
      </w:r>
      <w:r w:rsidR="00D909C1" w:rsidRPr="000147D5">
        <w:rPr>
          <w:rFonts w:cs="Arial"/>
          <w:color w:val="000000"/>
          <w:lang w:val="en-US"/>
        </w:rPr>
        <w:t>(instances of the courses that are available for booking</w:t>
      </w:r>
      <w:r w:rsidR="000147D5" w:rsidRPr="000147D5">
        <w:rPr>
          <w:rFonts w:cs="Arial"/>
          <w:color w:val="000000"/>
          <w:lang w:val="en-US"/>
        </w:rPr>
        <w:t>)</w:t>
      </w:r>
      <w:r w:rsidR="000147D5">
        <w:rPr>
          <w:rFonts w:cs="Arial"/>
          <w:color w:val="000000"/>
          <w:lang w:val="en-US"/>
        </w:rPr>
        <w:t xml:space="preserve"> </w:t>
      </w:r>
      <w:r w:rsidR="000147D5" w:rsidRPr="00703EC8">
        <w:rPr>
          <w:rFonts w:cs="Arial"/>
          <w:color w:val="000000"/>
          <w:lang w:val="en-US"/>
        </w:rPr>
        <w:t>to</w:t>
      </w:r>
      <w:r w:rsidRPr="00703EC8">
        <w:rPr>
          <w:rFonts w:cs="Arial"/>
          <w:color w:val="000000"/>
          <w:lang w:val="en-US"/>
        </w:rPr>
        <w:t xml:space="preserve"> meet your development needs</w:t>
      </w:r>
      <w:r w:rsidR="00DB6400">
        <w:rPr>
          <w:rFonts w:cs="Arial"/>
          <w:color w:val="000000"/>
          <w:lang w:val="en-US"/>
        </w:rPr>
        <w:t>.</w:t>
      </w:r>
    </w:p>
    <w:p w:rsidR="00703EC8" w:rsidRDefault="00703EC8" w:rsidP="00703EC8">
      <w:pPr>
        <w:spacing w:before="60" w:line="240" w:lineRule="auto"/>
      </w:pPr>
    </w:p>
    <w:p w:rsidR="00703EC8" w:rsidRPr="003601E5" w:rsidRDefault="00C87432" w:rsidP="00703EC8">
      <w:pPr>
        <w:spacing w:before="60" w:line="240" w:lineRule="auto"/>
        <w:rPr>
          <w:b/>
        </w:rPr>
      </w:pPr>
      <w:r>
        <w:rPr>
          <w:b/>
        </w:rPr>
        <w:t>Process</w:t>
      </w:r>
    </w:p>
    <w:p w:rsidR="00703EC8" w:rsidRDefault="00703EC8" w:rsidP="00703EC8">
      <w:pPr>
        <w:spacing w:before="60" w:after="200" w:line="240" w:lineRule="auto"/>
        <w:contextualSpacing/>
        <w:rPr>
          <w:rFonts w:cs="Arial"/>
        </w:rPr>
      </w:pPr>
      <w:r>
        <w:rPr>
          <w:rFonts w:cs="Arial"/>
        </w:rPr>
        <w:t>Access Hantsweb</w:t>
      </w:r>
      <w:r w:rsidRPr="0008709E">
        <w:rPr>
          <w:rFonts w:cs="Arial"/>
        </w:rPr>
        <w:t xml:space="preserve"> and click on the </w:t>
      </w:r>
      <w:r w:rsidRPr="0008709E">
        <w:rPr>
          <w:rFonts w:cs="Arial"/>
          <w:b/>
        </w:rPr>
        <w:t>Learning Zone</w:t>
      </w:r>
      <w:r w:rsidRPr="0008709E">
        <w:rPr>
          <w:rFonts w:cs="Arial"/>
        </w:rPr>
        <w:t xml:space="preserve"> tile</w:t>
      </w:r>
      <w:r>
        <w:rPr>
          <w:rFonts w:cs="Arial"/>
        </w:rPr>
        <w:t>.</w:t>
      </w:r>
    </w:p>
    <w:p w:rsidR="00703EC8" w:rsidRDefault="00703EC8" w:rsidP="00703EC8">
      <w:pPr>
        <w:spacing w:before="60" w:after="0" w:line="240" w:lineRule="auto"/>
        <w:ind w:right="57"/>
        <w:rPr>
          <w:rFonts w:cs="Arial"/>
        </w:rPr>
      </w:pPr>
    </w:p>
    <w:p w:rsidR="00703EC8" w:rsidRDefault="00703EC8" w:rsidP="00703EC8">
      <w:pPr>
        <w:spacing w:before="60" w:after="0" w:line="240" w:lineRule="auto"/>
        <w:ind w:right="57"/>
        <w:rPr>
          <w:rFonts w:cs="Arial"/>
        </w:rPr>
      </w:pPr>
      <w:r>
        <w:rPr>
          <w:rFonts w:cs="Arial"/>
        </w:rPr>
        <w:t xml:space="preserve">On the </w:t>
      </w:r>
      <w:r w:rsidRPr="003D1719">
        <w:rPr>
          <w:rFonts w:cs="Arial"/>
          <w:b/>
        </w:rPr>
        <w:t>My Learning</w:t>
      </w:r>
      <w:r>
        <w:rPr>
          <w:rFonts w:cs="Arial"/>
        </w:rPr>
        <w:t xml:space="preserve"> page, navigate to the </w:t>
      </w:r>
      <w:r w:rsidRPr="003D1719">
        <w:rPr>
          <w:rFonts w:cs="Arial"/>
          <w:b/>
        </w:rPr>
        <w:t>Find Learning</w:t>
      </w:r>
      <w:r>
        <w:rPr>
          <w:rFonts w:cs="Arial"/>
        </w:rPr>
        <w:t xml:space="preserve"> section </w:t>
      </w:r>
      <w:r w:rsidR="00DB6400">
        <w:rPr>
          <w:rFonts w:cs="Arial"/>
        </w:rPr>
        <w:t xml:space="preserve">on the </w:t>
      </w:r>
      <w:r>
        <w:rPr>
          <w:rFonts w:cs="Arial"/>
        </w:rPr>
        <w:t>right of the page.</w:t>
      </w:r>
    </w:p>
    <w:p w:rsidR="00703EC8" w:rsidRDefault="00703EC8" w:rsidP="00703EC8">
      <w:pPr>
        <w:spacing w:before="60" w:after="0" w:line="240" w:lineRule="auto"/>
        <w:ind w:right="57"/>
        <w:rPr>
          <w:rFonts w:cs="Arial"/>
        </w:rPr>
      </w:pPr>
    </w:p>
    <w:p w:rsidR="00E53DBB" w:rsidRDefault="00CB6627" w:rsidP="00703EC8">
      <w:pPr>
        <w:spacing w:before="60" w:after="0" w:line="240" w:lineRule="auto"/>
        <w:ind w:right="57"/>
        <w:rPr>
          <w:rFonts w:cs="Arial"/>
        </w:rPr>
      </w:pPr>
      <w:r>
        <w:rPr>
          <w:rFonts w:cs="Arial"/>
          <w:noProof/>
        </w:rPr>
        <mc:AlternateContent>
          <mc:Choice Requires="wps">
            <w:drawing>
              <wp:anchor distT="0" distB="0" distL="114300" distR="114300" simplePos="0" relativeHeight="251658752" behindDoc="0" locked="0" layoutInCell="1" allowOverlap="1" wp14:anchorId="0F256EA8" wp14:editId="2A12E233">
                <wp:simplePos x="0" y="0"/>
                <wp:positionH relativeFrom="column">
                  <wp:posOffset>2684145</wp:posOffset>
                </wp:positionH>
                <wp:positionV relativeFrom="paragraph">
                  <wp:posOffset>564515</wp:posOffset>
                </wp:positionV>
                <wp:extent cx="2137410" cy="914400"/>
                <wp:effectExtent l="7620" t="11430" r="7620" b="762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914400"/>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211.35pt;margin-top:44.45pt;width:168.3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" filled="f" strokecolor="red"/>
            </w:pict>
          </mc:Fallback>
        </mc:AlternateContent>
      </w:r>
      <w:r w:rsidR="00CB785F" w:rsidRPr="00CB785F">
        <w:t xml:space="preserve"> </w:t>
      </w:r>
      <w:r w:rsidR="00CF3F36">
        <w:rPr>
          <w:noProof/>
        </w:rPr>
        <w:fldChar w:fldCharType="begin"/>
      </w:r>
      <w:r w:rsidR="00CF3F36">
        <w:rPr>
          <w:noProof/>
        </w:rPr>
        <w:instrText xml:space="preserve"> </w:instrText>
      </w:r>
      <w:r w:rsidR="00CF3F36">
        <w:rPr>
          <w:noProof/>
        </w:rPr>
        <w:instrText>INCLUDEPICTURE  "cid:image005.jpg@01D45742.14C32B60" \* MERGEFORMATINET</w:instrText>
      </w:r>
      <w:r w:rsidR="00CF3F36">
        <w:rPr>
          <w:noProof/>
        </w:rPr>
        <w:instrText xml:space="preserve"> </w:instrText>
      </w:r>
      <w:r w:rsidR="00CF3F36">
        <w:rPr>
          <w:noProof/>
        </w:rPr>
        <w:fldChar w:fldCharType="separate"/>
      </w:r>
      <w:r w:rsidR="005F4701">
        <w:rPr>
          <w:noProof/>
        </w:rPr>
        <w:pict w14:anchorId="317C76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15pt;visibility:visible">
            <v:imagedata r:id="rId23" r:href="rId24" cropbottom="2978f"/>
          </v:shape>
        </w:pict>
      </w:r>
      <w:r w:rsidR="00CF3F36">
        <w:rPr>
          <w:noProof/>
        </w:rPr>
        <w:fldChar w:fldCharType="end"/>
      </w:r>
    </w:p>
    <w:p w:rsidR="00E53DBB" w:rsidRDefault="00E53DBB" w:rsidP="00703EC8">
      <w:pPr>
        <w:spacing w:before="60" w:after="0" w:line="240" w:lineRule="auto"/>
        <w:ind w:right="57"/>
        <w:rPr>
          <w:rFonts w:cs="Arial"/>
        </w:rPr>
      </w:pPr>
    </w:p>
    <w:p w:rsidR="00703EC8" w:rsidRDefault="00703EC8" w:rsidP="00703EC8">
      <w:pPr>
        <w:spacing w:before="60" w:after="0" w:line="240" w:lineRule="auto"/>
        <w:ind w:right="57"/>
        <w:rPr>
          <w:rFonts w:cs="Arial"/>
        </w:rPr>
      </w:pPr>
      <w:r w:rsidRPr="0008709E">
        <w:rPr>
          <w:rFonts w:cs="Arial"/>
        </w:rPr>
        <w:t xml:space="preserve">In the </w:t>
      </w:r>
      <w:r w:rsidRPr="0008709E">
        <w:rPr>
          <w:rFonts w:cs="Arial"/>
          <w:b/>
        </w:rPr>
        <w:t>Find Learning</w:t>
      </w:r>
      <w:r w:rsidRPr="0008709E">
        <w:rPr>
          <w:rFonts w:cs="Arial"/>
        </w:rPr>
        <w:t xml:space="preserve"> </w:t>
      </w:r>
      <w:r>
        <w:rPr>
          <w:rFonts w:cs="Arial"/>
        </w:rPr>
        <w:t>area</w:t>
      </w:r>
      <w:r w:rsidRPr="0008709E">
        <w:rPr>
          <w:rFonts w:cs="Arial"/>
        </w:rPr>
        <w:t xml:space="preserve">, </w:t>
      </w:r>
      <w:r>
        <w:rPr>
          <w:rFonts w:cs="Arial"/>
        </w:rPr>
        <w:t>you can find learning in two ways:</w:t>
      </w:r>
    </w:p>
    <w:p w:rsidR="00703EC8" w:rsidRPr="003D1719" w:rsidRDefault="00703EC8" w:rsidP="00703EC8">
      <w:pPr>
        <w:pStyle w:val="ListParagraph"/>
        <w:numPr>
          <w:ilvl w:val="0"/>
          <w:numId w:val="12"/>
        </w:numPr>
        <w:overflowPunct/>
        <w:autoSpaceDE/>
        <w:autoSpaceDN/>
        <w:adjustRightInd/>
        <w:spacing w:before="60" w:after="0" w:line="240" w:lineRule="auto"/>
        <w:ind w:left="360" w:right="57"/>
        <w:contextualSpacing/>
        <w:textAlignment w:val="auto"/>
        <w:rPr>
          <w:rFonts w:cs="Arial"/>
        </w:rPr>
      </w:pPr>
      <w:r w:rsidRPr="003D1719">
        <w:rPr>
          <w:rFonts w:cs="Arial"/>
        </w:rPr>
        <w:t xml:space="preserve">If you start typing in a course name, the LMS will suggest titles based on this which you can click on to select. Then click </w:t>
      </w:r>
      <w:r w:rsidRPr="003D1719">
        <w:rPr>
          <w:rFonts w:cs="Arial"/>
          <w:b/>
        </w:rPr>
        <w:t>Go</w:t>
      </w:r>
      <w:r w:rsidRPr="003D1719">
        <w:rPr>
          <w:rFonts w:cs="Arial"/>
        </w:rPr>
        <w:t xml:space="preserve"> to be taken to a results page with all relevant</w:t>
      </w:r>
      <w:r>
        <w:rPr>
          <w:rFonts w:cs="Arial"/>
        </w:rPr>
        <w:t xml:space="preserve"> items, or</w:t>
      </w:r>
    </w:p>
    <w:p w:rsidR="00703EC8" w:rsidRPr="003D1719" w:rsidRDefault="00703EC8" w:rsidP="00703EC8">
      <w:pPr>
        <w:pStyle w:val="ListParagraph"/>
        <w:numPr>
          <w:ilvl w:val="0"/>
          <w:numId w:val="12"/>
        </w:numPr>
        <w:overflowPunct/>
        <w:autoSpaceDE/>
        <w:autoSpaceDN/>
        <w:adjustRightInd/>
        <w:spacing w:before="60" w:after="0" w:line="240" w:lineRule="auto"/>
        <w:ind w:left="360" w:right="57"/>
        <w:contextualSpacing/>
        <w:textAlignment w:val="auto"/>
        <w:rPr>
          <w:rFonts w:cs="Arial"/>
        </w:rPr>
      </w:pPr>
      <w:r w:rsidRPr="003D1719">
        <w:rPr>
          <w:rFonts w:cs="Arial"/>
        </w:rPr>
        <w:t xml:space="preserve">You can also click on </w:t>
      </w:r>
      <w:r w:rsidRPr="003D1719">
        <w:rPr>
          <w:rFonts w:cs="Arial"/>
          <w:b/>
        </w:rPr>
        <w:t>Browse all courses</w:t>
      </w:r>
      <w:r w:rsidRPr="003D1719">
        <w:rPr>
          <w:rFonts w:cs="Arial"/>
        </w:rPr>
        <w:t xml:space="preserve">, taking you to the </w:t>
      </w:r>
      <w:r w:rsidRPr="004F17A3">
        <w:rPr>
          <w:rFonts w:cs="Arial"/>
          <w:b/>
        </w:rPr>
        <w:t>Catalogue</w:t>
      </w:r>
      <w:r w:rsidRPr="003D1719">
        <w:rPr>
          <w:rFonts w:cs="Arial"/>
        </w:rPr>
        <w:t xml:space="preserve"> page, where you can click on the magnifying glass in the </w:t>
      </w:r>
      <w:r w:rsidRPr="003D1719">
        <w:rPr>
          <w:rFonts w:cs="Arial"/>
          <w:b/>
        </w:rPr>
        <w:t>Search</w:t>
      </w:r>
      <w:r w:rsidRPr="003D1719">
        <w:rPr>
          <w:rFonts w:cs="Arial"/>
        </w:rPr>
        <w:t xml:space="preserve"> field to see all the courses you’ve been given access to</w:t>
      </w:r>
    </w:p>
    <w:p w:rsidR="00703EC8" w:rsidRDefault="00703EC8" w:rsidP="00703EC8">
      <w:pPr>
        <w:spacing w:before="60" w:after="0" w:line="240" w:lineRule="auto"/>
        <w:ind w:right="57"/>
        <w:rPr>
          <w:rFonts w:cs="Arial"/>
        </w:rPr>
      </w:pPr>
    </w:p>
    <w:p w:rsidR="00703EC8" w:rsidRPr="004F17A3" w:rsidRDefault="00703EC8" w:rsidP="00703EC8">
      <w:pPr>
        <w:spacing w:before="60" w:after="0" w:line="240" w:lineRule="auto"/>
        <w:ind w:right="57"/>
        <w:rPr>
          <w:rFonts w:cs="Arial"/>
        </w:rPr>
      </w:pPr>
      <w:r w:rsidRPr="004F17A3">
        <w:rPr>
          <w:rFonts w:cs="Arial"/>
        </w:rPr>
        <w:t xml:space="preserve">Once you are on the </w:t>
      </w:r>
      <w:r w:rsidRPr="004F17A3">
        <w:rPr>
          <w:rFonts w:cs="Arial"/>
          <w:b/>
        </w:rPr>
        <w:t>Catalogue</w:t>
      </w:r>
      <w:r w:rsidRPr="004F17A3">
        <w:rPr>
          <w:rFonts w:cs="Arial"/>
        </w:rPr>
        <w:t xml:space="preserve"> page, you can </w:t>
      </w:r>
      <w:r w:rsidRPr="004F17A3">
        <w:rPr>
          <w:rFonts w:cs="Arial"/>
          <w:b/>
        </w:rPr>
        <w:t>Browse by Topic</w:t>
      </w:r>
      <w:r w:rsidRPr="004F17A3">
        <w:rPr>
          <w:rFonts w:cs="Arial"/>
        </w:rPr>
        <w:t>, which allows you to look at available learning by subject area.</w:t>
      </w:r>
    </w:p>
    <w:p w:rsidR="00703EC8" w:rsidRDefault="00703EC8" w:rsidP="00703EC8">
      <w:pPr>
        <w:spacing w:before="60" w:after="0" w:line="240" w:lineRule="auto"/>
        <w:ind w:right="57"/>
        <w:rPr>
          <w:rFonts w:cs="Arial"/>
        </w:rPr>
      </w:pPr>
    </w:p>
    <w:p w:rsidR="00394730" w:rsidRDefault="00CB6627" w:rsidP="00703EC8">
      <w:pPr>
        <w:spacing w:before="60" w:after="0" w:line="240" w:lineRule="auto"/>
        <w:ind w:right="57"/>
        <w:rPr>
          <w:rFonts w:cs="Arial"/>
        </w:rPr>
      </w:pPr>
      <w:r w:rsidRPr="00394730">
        <w:rPr>
          <w:rFonts w:cs="Arial"/>
          <w:noProof/>
        </w:rPr>
        <w:drawing>
          <wp:inline distT="0" distB="0" distL="0" distR="0" wp14:anchorId="0EE379E4" wp14:editId="47C7DBC5">
            <wp:extent cx="2162206" cy="2218344"/>
            <wp:effectExtent l="57150" t="57150" r="104775" b="8699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2175" cy="2218055"/>
                    </a:xfrm>
                    <a:prstGeom prst="rect">
                      <a:avLst/>
                    </a:prstGeom>
                    <a:noFill/>
                    <a:ln w="9525">
                      <a:solidFill>
                        <a:schemeClr val="accent3">
                          <a:lumMod val="65000"/>
                        </a:schemeClr>
                      </a:solidFill>
                      <a:miter lim="800000"/>
                      <a:headEnd/>
                      <a:tailEnd/>
                    </a:ln>
                    <a:effectLst>
                      <a:outerShdw blurRad="50800" dist="38100" dir="2700000" algn="tl" rotWithShape="0">
                        <a:prstClr val="black">
                          <a:alpha val="40000"/>
                        </a:prstClr>
                      </a:outerShdw>
                    </a:effectLst>
                    <a:extLst/>
                  </pic:spPr>
                </pic:pic>
              </a:graphicData>
            </a:graphic>
          </wp:inline>
        </w:drawing>
      </w:r>
    </w:p>
    <w:p w:rsidR="00394730" w:rsidRDefault="00394730" w:rsidP="00703EC8">
      <w:pPr>
        <w:spacing w:before="60" w:after="0" w:line="240" w:lineRule="auto"/>
        <w:ind w:right="57"/>
        <w:rPr>
          <w:rFonts w:cs="Arial"/>
        </w:rPr>
      </w:pPr>
    </w:p>
    <w:p w:rsidR="00703EC8" w:rsidRPr="004F17A3" w:rsidRDefault="00703EC8" w:rsidP="00703EC8">
      <w:pPr>
        <w:spacing w:before="60" w:after="0" w:line="240" w:lineRule="auto"/>
        <w:ind w:right="57"/>
        <w:rPr>
          <w:rFonts w:cs="Arial"/>
        </w:rPr>
      </w:pPr>
      <w:r w:rsidRPr="004F17A3">
        <w:rPr>
          <w:rFonts w:cs="Arial"/>
        </w:rPr>
        <w:t xml:space="preserve">Once results are listed, you can filter these further, by </w:t>
      </w:r>
      <w:r w:rsidRPr="004F17A3">
        <w:rPr>
          <w:rFonts w:cs="Arial"/>
          <w:b/>
        </w:rPr>
        <w:t>category</w:t>
      </w:r>
      <w:r w:rsidRPr="004F17A3">
        <w:rPr>
          <w:rFonts w:cs="Arial"/>
        </w:rPr>
        <w:t xml:space="preserve"> and </w:t>
      </w:r>
      <w:r w:rsidRPr="004F17A3">
        <w:rPr>
          <w:rFonts w:cs="Arial"/>
          <w:b/>
        </w:rPr>
        <w:t>delivery method</w:t>
      </w:r>
      <w:r w:rsidRPr="004F17A3">
        <w:rPr>
          <w:rFonts w:cs="Arial"/>
        </w:rPr>
        <w:t xml:space="preserve"> using the drop-down options under the </w:t>
      </w:r>
      <w:r w:rsidRPr="004F17A3">
        <w:rPr>
          <w:rFonts w:cs="Arial"/>
          <w:b/>
        </w:rPr>
        <w:t>Refine By</w:t>
      </w:r>
      <w:r w:rsidRPr="004F17A3">
        <w:rPr>
          <w:rFonts w:cs="Arial"/>
        </w:rPr>
        <w:t xml:space="preserve"> heading on the left.</w:t>
      </w:r>
    </w:p>
    <w:p w:rsidR="00703EC8" w:rsidRDefault="00703EC8" w:rsidP="00703EC8">
      <w:pPr>
        <w:spacing w:before="60" w:line="240" w:lineRule="auto"/>
      </w:pPr>
    </w:p>
    <w:p w:rsidR="00703EC8" w:rsidRDefault="00703EC8" w:rsidP="00703EC8">
      <w:pPr>
        <w:spacing w:before="60" w:line="240" w:lineRule="auto"/>
      </w:pPr>
      <w:r w:rsidRPr="00CC45C0">
        <w:t>Once you</w:t>
      </w:r>
      <w:r>
        <w:t xml:space="preserve"> have</w:t>
      </w:r>
      <w:r w:rsidRPr="00CC45C0">
        <w:t xml:space="preserve"> found the required learning, you </w:t>
      </w:r>
      <w:r>
        <w:t>can</w:t>
      </w:r>
      <w:r w:rsidRPr="00CC45C0">
        <w:t xml:space="preserve"> enrol onto the learning.</w:t>
      </w:r>
      <w:r>
        <w:t xml:space="preserve"> </w:t>
      </w:r>
    </w:p>
    <w:p w:rsidR="00703EC8" w:rsidRPr="00703EC8" w:rsidRDefault="00703EC8" w:rsidP="00703EC8">
      <w:pPr>
        <w:rPr>
          <w:lang w:eastAsia="en-US"/>
        </w:rPr>
      </w:pPr>
    </w:p>
    <w:p w:rsidR="00E124B8" w:rsidRDefault="00E124B8" w:rsidP="00A346EE">
      <w:pPr>
        <w:pStyle w:val="Heading1"/>
      </w:pPr>
      <w:bookmarkStart w:id="3" w:name="_Toc526431478"/>
      <w:r w:rsidRPr="00E124B8">
        <w:t>Finding details of courses you are booked on</w:t>
      </w:r>
      <w:r w:rsidR="00CB785F">
        <w:t xml:space="preserve"> and for users you manage</w:t>
      </w:r>
      <w:bookmarkEnd w:id="3"/>
    </w:p>
    <w:p w:rsidR="00C87432" w:rsidRDefault="00703EC8" w:rsidP="00703EC8">
      <w:pPr>
        <w:spacing w:before="60" w:line="240" w:lineRule="auto"/>
        <w:rPr>
          <w:b/>
        </w:rPr>
      </w:pPr>
      <w:r w:rsidRPr="003601E5">
        <w:rPr>
          <w:b/>
        </w:rPr>
        <w:t>Topic</w:t>
      </w:r>
    </w:p>
    <w:p w:rsidR="00703EC8" w:rsidRPr="00951533" w:rsidRDefault="00703EC8" w:rsidP="00703EC8">
      <w:pPr>
        <w:spacing w:before="60" w:line="240" w:lineRule="auto"/>
      </w:pPr>
      <w:r>
        <w:t>View/access my learning history</w:t>
      </w:r>
    </w:p>
    <w:p w:rsidR="00C87432" w:rsidRDefault="00C87432" w:rsidP="00703EC8">
      <w:pPr>
        <w:spacing w:before="60" w:line="240" w:lineRule="auto"/>
        <w:rPr>
          <w:rFonts w:cs="Arial"/>
          <w:b/>
          <w:color w:val="000000"/>
          <w:lang w:val="en-US"/>
        </w:rPr>
      </w:pPr>
    </w:p>
    <w:p w:rsidR="00C87432" w:rsidRDefault="00703EC8" w:rsidP="00703EC8">
      <w:pPr>
        <w:spacing w:before="60" w:line="240" w:lineRule="auto"/>
        <w:rPr>
          <w:rFonts w:cs="Arial"/>
          <w:b/>
          <w:color w:val="000000"/>
          <w:lang w:val="en-US"/>
        </w:rPr>
      </w:pPr>
      <w:r w:rsidRPr="00703EC8">
        <w:rPr>
          <w:rFonts w:cs="Arial"/>
          <w:b/>
          <w:color w:val="000000"/>
          <w:lang w:val="en-US"/>
        </w:rPr>
        <w:t>Description</w:t>
      </w:r>
    </w:p>
    <w:p w:rsidR="00703EC8" w:rsidRPr="00DA6D84" w:rsidRDefault="00703EC8" w:rsidP="00703EC8">
      <w:pPr>
        <w:spacing w:before="60" w:line="240" w:lineRule="auto"/>
        <w:rPr>
          <w:b/>
        </w:rPr>
      </w:pPr>
      <w:r w:rsidRPr="00703EC8">
        <w:rPr>
          <w:rFonts w:cs="Arial"/>
          <w:color w:val="000000"/>
          <w:lang w:val="en-US"/>
        </w:rPr>
        <w:t xml:space="preserve">Helping track and manage learning, providing a view of completed courses and printing certificates </w:t>
      </w:r>
    </w:p>
    <w:p w:rsidR="00703EC8" w:rsidRDefault="00703EC8" w:rsidP="00703EC8">
      <w:pPr>
        <w:spacing w:before="60" w:line="240" w:lineRule="auto"/>
      </w:pPr>
    </w:p>
    <w:p w:rsidR="00703EC8" w:rsidRPr="004514EB" w:rsidRDefault="00C87432" w:rsidP="00703EC8">
      <w:pPr>
        <w:spacing w:before="60" w:line="240" w:lineRule="auto"/>
        <w:rPr>
          <w:b/>
        </w:rPr>
      </w:pPr>
      <w:r>
        <w:rPr>
          <w:b/>
        </w:rPr>
        <w:t>Process</w:t>
      </w:r>
    </w:p>
    <w:p w:rsidR="00703EC8" w:rsidRDefault="00703EC8" w:rsidP="00703EC8">
      <w:pPr>
        <w:spacing w:before="60" w:after="200" w:line="240" w:lineRule="auto"/>
        <w:contextualSpacing/>
        <w:rPr>
          <w:rFonts w:cs="Arial"/>
        </w:rPr>
      </w:pPr>
      <w:r>
        <w:rPr>
          <w:rFonts w:cs="Arial"/>
        </w:rPr>
        <w:t xml:space="preserve">Access Hantsweb and click on the </w:t>
      </w:r>
      <w:r>
        <w:rPr>
          <w:rFonts w:cs="Arial"/>
          <w:b/>
        </w:rPr>
        <w:t>Learning Zone</w:t>
      </w:r>
      <w:r>
        <w:rPr>
          <w:rFonts w:cs="Arial"/>
        </w:rPr>
        <w:t xml:space="preserve"> tile.</w:t>
      </w:r>
    </w:p>
    <w:p w:rsidR="00703EC8" w:rsidRDefault="00703EC8" w:rsidP="00703EC8">
      <w:pPr>
        <w:spacing w:before="60" w:after="0" w:line="240" w:lineRule="auto"/>
        <w:ind w:right="57"/>
        <w:rPr>
          <w:rFonts w:cs="Arial"/>
        </w:rPr>
      </w:pPr>
    </w:p>
    <w:p w:rsidR="00CB785F" w:rsidRDefault="00CB785F" w:rsidP="00CB785F">
      <w:pPr>
        <w:rPr>
          <w:rFonts w:cs="Arial"/>
        </w:rPr>
      </w:pPr>
      <w:r w:rsidRPr="00CB785F">
        <w:rPr>
          <w:rFonts w:cs="Arial"/>
        </w:rPr>
        <w:t xml:space="preserve">Bookings and / or Required learning </w:t>
      </w:r>
      <w:r>
        <w:rPr>
          <w:rFonts w:cs="Arial"/>
        </w:rPr>
        <w:t xml:space="preserve">is displayed </w:t>
      </w:r>
      <w:r w:rsidRPr="00CB785F">
        <w:rPr>
          <w:rFonts w:cs="Arial"/>
        </w:rPr>
        <w:t xml:space="preserve">in </w:t>
      </w:r>
      <w:r w:rsidRPr="00CB785F">
        <w:rPr>
          <w:rFonts w:cs="Arial"/>
          <w:b/>
          <w:bCs/>
        </w:rPr>
        <w:t>My Learning Assignments</w:t>
      </w:r>
      <w:r w:rsidRPr="00CB785F">
        <w:rPr>
          <w:rFonts w:cs="Arial"/>
        </w:rPr>
        <w:t xml:space="preserve"> on the landing page</w:t>
      </w:r>
      <w:r>
        <w:rPr>
          <w:rFonts w:cs="Arial"/>
        </w:rPr>
        <w:t xml:space="preserve">. </w:t>
      </w:r>
    </w:p>
    <w:p w:rsidR="00CB785F" w:rsidRPr="00CB785F" w:rsidRDefault="00CB785F" w:rsidP="00703EC8">
      <w:pPr>
        <w:spacing w:before="60" w:after="0" w:line="240" w:lineRule="auto"/>
        <w:ind w:right="57"/>
        <w:rPr>
          <w:rFonts w:cs="Arial"/>
        </w:rPr>
      </w:pPr>
    </w:p>
    <w:p w:rsidR="00CB785F" w:rsidRDefault="00CB785F" w:rsidP="00703EC8">
      <w:pPr>
        <w:spacing w:before="60" w:after="0" w:line="240" w:lineRule="auto"/>
        <w:ind w:right="57"/>
        <w:rPr>
          <w:rFonts w:cs="Arial"/>
        </w:rPr>
      </w:pPr>
    </w:p>
    <w:p w:rsidR="00CB785F" w:rsidRDefault="00CB6627" w:rsidP="00703EC8">
      <w:pPr>
        <w:spacing w:before="60" w:after="0" w:line="240" w:lineRule="auto"/>
        <w:ind w:right="57"/>
        <w:rPr>
          <w:rFonts w:cs="Arial"/>
        </w:rPr>
      </w:pPr>
      <w:r>
        <w:rPr>
          <w:noProof/>
        </w:rPr>
        <mc:AlternateContent>
          <mc:Choice Requires="wps">
            <w:drawing>
              <wp:anchor distT="0" distB="0" distL="114300" distR="114300" simplePos="0" relativeHeight="251662848" behindDoc="0" locked="0" layoutInCell="1" allowOverlap="1" wp14:anchorId="5946FA65" wp14:editId="1300C8C4">
                <wp:simplePos x="0" y="0"/>
                <wp:positionH relativeFrom="column">
                  <wp:posOffset>558165</wp:posOffset>
                </wp:positionH>
                <wp:positionV relativeFrom="paragraph">
                  <wp:posOffset>187960</wp:posOffset>
                </wp:positionV>
                <wp:extent cx="795655" cy="340360"/>
                <wp:effectExtent l="5715" t="6350" r="8255" b="5715"/>
                <wp:wrapNone/>
                <wp:docPr id="2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340360"/>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3.95pt;margin-top:14.8pt;width:62.65pt;height:26.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" filled="f" strokecolor="red"/>
            </w:pict>
          </mc:Fallback>
        </mc:AlternateContent>
      </w:r>
      <w:r>
        <w:rPr>
          <w:noProof/>
        </w:rPr>
        <mc:AlternateContent>
          <mc:Choice Requires="wps">
            <w:drawing>
              <wp:anchor distT="0" distB="0" distL="114300" distR="114300" simplePos="0" relativeHeight="251661824" behindDoc="0" locked="0" layoutInCell="1" allowOverlap="1" wp14:anchorId="2022B30A" wp14:editId="6E3B4412">
                <wp:simplePos x="0" y="0"/>
                <wp:positionH relativeFrom="column">
                  <wp:posOffset>3099435</wp:posOffset>
                </wp:positionH>
                <wp:positionV relativeFrom="paragraph">
                  <wp:posOffset>2618105</wp:posOffset>
                </wp:positionV>
                <wp:extent cx="1472565" cy="653415"/>
                <wp:effectExtent l="13335" t="7620" r="9525" b="5715"/>
                <wp:wrapNone/>
                <wp:docPr id="2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2565" cy="65341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244.05pt;margin-top:206.15pt;width:115.95pt;height:51.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" filled="f" strokecolor="red"/>
            </w:pict>
          </mc:Fallback>
        </mc:AlternateContent>
      </w:r>
      <w:r>
        <w:rPr>
          <w:noProof/>
        </w:rPr>
        <mc:AlternateContent>
          <mc:Choice Requires="wps">
            <w:drawing>
              <wp:anchor distT="0" distB="0" distL="114300" distR="114300" simplePos="0" relativeHeight="251660800" behindDoc="0" locked="0" layoutInCell="1" allowOverlap="1" wp14:anchorId="72AF64A4" wp14:editId="4DB4DC64">
                <wp:simplePos x="0" y="0"/>
                <wp:positionH relativeFrom="column">
                  <wp:posOffset>142875</wp:posOffset>
                </wp:positionH>
                <wp:positionV relativeFrom="paragraph">
                  <wp:posOffset>528320</wp:posOffset>
                </wp:positionV>
                <wp:extent cx="1210945" cy="344170"/>
                <wp:effectExtent l="9525" t="13335" r="8255" b="13970"/>
                <wp:wrapNone/>
                <wp:docPr id="2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344170"/>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11.25pt;margin-top:41.6pt;width:95.35pt;height:27.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" filled="f" strokecolor="red"/>
            </w:pict>
          </mc:Fallback>
        </mc:AlternateContent>
      </w:r>
      <w:r w:rsidR="00CF3F36">
        <w:rPr>
          <w:noProof/>
        </w:rPr>
        <w:fldChar w:fldCharType="begin"/>
      </w:r>
      <w:r w:rsidR="00CF3F36">
        <w:rPr>
          <w:noProof/>
        </w:rPr>
        <w:instrText xml:space="preserve"> </w:instrText>
      </w:r>
      <w:r w:rsidR="00CF3F36">
        <w:rPr>
          <w:noProof/>
        </w:rPr>
        <w:instrText>INCLUDEPICTURE  "cid:image030.jpg@01D45742.14C32B60" \* MERGEFORMATINET</w:instrText>
      </w:r>
      <w:r w:rsidR="00CF3F36">
        <w:rPr>
          <w:noProof/>
        </w:rPr>
        <w:instrText xml:space="preserve"> </w:instrText>
      </w:r>
      <w:r w:rsidR="00CF3F36">
        <w:rPr>
          <w:noProof/>
        </w:rPr>
        <w:fldChar w:fldCharType="separate"/>
      </w:r>
      <w:r w:rsidR="005F4701">
        <w:rPr>
          <w:noProof/>
        </w:rPr>
        <w:pict w14:anchorId="2E77C910">
          <v:shape id="_x0000_i1026" type="#_x0000_t75" style="width:489pt;height:325.5pt;visibility:visible">
            <v:imagedata r:id="rId26" r:href="rId27"/>
          </v:shape>
        </w:pict>
      </w:r>
      <w:r w:rsidR="00CF3F36">
        <w:rPr>
          <w:noProof/>
        </w:rPr>
        <w:fldChar w:fldCharType="end"/>
      </w:r>
    </w:p>
    <w:p w:rsidR="00CB785F" w:rsidRDefault="00CB785F" w:rsidP="00703EC8">
      <w:pPr>
        <w:spacing w:before="60" w:after="0" w:line="240" w:lineRule="auto"/>
        <w:ind w:right="57"/>
        <w:rPr>
          <w:rFonts w:cs="Arial"/>
        </w:rPr>
      </w:pPr>
    </w:p>
    <w:p w:rsidR="00703EC8" w:rsidRDefault="00703EC8" w:rsidP="00703EC8">
      <w:pPr>
        <w:spacing w:before="60" w:after="0" w:line="240" w:lineRule="auto"/>
        <w:ind w:right="57"/>
        <w:rPr>
          <w:rFonts w:cs="Arial"/>
        </w:rPr>
      </w:pPr>
      <w:r>
        <w:rPr>
          <w:rFonts w:cs="Arial"/>
        </w:rPr>
        <w:t xml:space="preserve">On the </w:t>
      </w:r>
      <w:r w:rsidRPr="003D1719">
        <w:rPr>
          <w:rFonts w:cs="Arial"/>
          <w:b/>
        </w:rPr>
        <w:t>My Learning</w:t>
      </w:r>
      <w:r>
        <w:rPr>
          <w:rFonts w:cs="Arial"/>
        </w:rPr>
        <w:t xml:space="preserve"> page, navigate to the </w:t>
      </w:r>
      <w:r>
        <w:rPr>
          <w:rFonts w:cs="Arial"/>
          <w:b/>
        </w:rPr>
        <w:t>History</w:t>
      </w:r>
      <w:r>
        <w:rPr>
          <w:rFonts w:cs="Arial"/>
        </w:rPr>
        <w:t xml:space="preserve"> section at the right hand side of the page. The </w:t>
      </w:r>
      <w:r w:rsidRPr="004514EB">
        <w:rPr>
          <w:rFonts w:cs="Arial"/>
          <w:b/>
        </w:rPr>
        <w:t>History</w:t>
      </w:r>
      <w:r>
        <w:rPr>
          <w:rFonts w:cs="Arial"/>
        </w:rPr>
        <w:t xml:space="preserve"> tile provides you with a list of recently completed work.</w:t>
      </w:r>
      <w:r w:rsidRPr="00A021F7">
        <w:rPr>
          <w:rFonts w:cs="Arial"/>
        </w:rPr>
        <w:t xml:space="preserve"> </w:t>
      </w:r>
      <w:r>
        <w:rPr>
          <w:rFonts w:cs="Arial"/>
        </w:rPr>
        <w:t>This will be blank if no learning events were recorded in the last 30 days.</w:t>
      </w:r>
    </w:p>
    <w:p w:rsidR="00703EC8" w:rsidRDefault="00703EC8" w:rsidP="00703EC8">
      <w:pPr>
        <w:spacing w:before="60" w:after="0" w:line="240" w:lineRule="auto"/>
        <w:ind w:right="57"/>
        <w:rPr>
          <w:rFonts w:cs="Arial"/>
        </w:rPr>
      </w:pPr>
    </w:p>
    <w:p w:rsidR="00703EC8" w:rsidRDefault="00703EC8" w:rsidP="00703EC8">
      <w:pPr>
        <w:spacing w:before="60" w:after="0" w:line="240" w:lineRule="auto"/>
        <w:ind w:right="57"/>
        <w:rPr>
          <w:rFonts w:cs="Arial"/>
        </w:rPr>
      </w:pPr>
      <w:r>
        <w:rPr>
          <w:rFonts w:cs="Arial"/>
        </w:rPr>
        <w:t>Select a title to view the details of the completed course.</w:t>
      </w:r>
    </w:p>
    <w:p w:rsidR="00703EC8" w:rsidRDefault="00703EC8" w:rsidP="00703EC8">
      <w:pPr>
        <w:spacing w:before="60" w:after="0" w:line="240" w:lineRule="auto"/>
        <w:ind w:right="57"/>
        <w:rPr>
          <w:rFonts w:cs="Arial"/>
        </w:rPr>
      </w:pPr>
    </w:p>
    <w:p w:rsidR="00703EC8" w:rsidRDefault="00703EC8" w:rsidP="00703EC8">
      <w:pPr>
        <w:spacing w:before="60" w:after="0" w:line="240" w:lineRule="auto"/>
        <w:ind w:right="57"/>
        <w:rPr>
          <w:rFonts w:cs="Arial"/>
        </w:rPr>
      </w:pPr>
      <w:r>
        <w:rPr>
          <w:rFonts w:cs="Arial"/>
        </w:rPr>
        <w:t xml:space="preserve">Alternatively, clicking the </w:t>
      </w:r>
      <w:r w:rsidRPr="004514EB">
        <w:rPr>
          <w:rFonts w:cs="Arial"/>
          <w:b/>
        </w:rPr>
        <w:t>View All</w:t>
      </w:r>
      <w:r>
        <w:rPr>
          <w:rFonts w:cs="Arial"/>
        </w:rPr>
        <w:t xml:space="preserve"> link takes you to your </w:t>
      </w:r>
      <w:r w:rsidRPr="004514EB">
        <w:rPr>
          <w:rFonts w:cs="Arial"/>
          <w:b/>
        </w:rPr>
        <w:t>Completed Work</w:t>
      </w:r>
      <w:r>
        <w:rPr>
          <w:rFonts w:cs="Arial"/>
        </w:rPr>
        <w:t xml:space="preserve"> page.</w:t>
      </w:r>
    </w:p>
    <w:p w:rsidR="00703EC8" w:rsidRDefault="00703EC8" w:rsidP="00703EC8">
      <w:pPr>
        <w:spacing w:before="60" w:after="0" w:line="240" w:lineRule="auto"/>
        <w:ind w:right="57"/>
        <w:rPr>
          <w:rFonts w:cs="Arial"/>
        </w:rPr>
      </w:pPr>
    </w:p>
    <w:p w:rsidR="00703EC8" w:rsidRDefault="00703EC8" w:rsidP="00703EC8">
      <w:pPr>
        <w:spacing w:before="60" w:after="0" w:line="240" w:lineRule="auto"/>
        <w:ind w:right="57"/>
        <w:rPr>
          <w:rFonts w:cs="Arial"/>
          <w:b/>
        </w:rPr>
      </w:pPr>
      <w:r w:rsidRPr="004514EB">
        <w:rPr>
          <w:rFonts w:cs="Arial"/>
          <w:b/>
        </w:rPr>
        <w:t>Completed Work</w:t>
      </w:r>
      <w:r>
        <w:rPr>
          <w:rFonts w:cs="Arial"/>
        </w:rPr>
        <w:t xml:space="preserve"> lists courses by </w:t>
      </w:r>
      <w:r w:rsidRPr="004514EB">
        <w:rPr>
          <w:rFonts w:cs="Arial"/>
          <w:b/>
        </w:rPr>
        <w:t>Completion Date, Title</w:t>
      </w:r>
      <w:r>
        <w:rPr>
          <w:rFonts w:cs="Arial"/>
        </w:rPr>
        <w:t xml:space="preserve"> and </w:t>
      </w:r>
      <w:r w:rsidRPr="004514EB">
        <w:rPr>
          <w:rFonts w:cs="Arial"/>
          <w:b/>
        </w:rPr>
        <w:t>Status.</w:t>
      </w:r>
    </w:p>
    <w:p w:rsidR="00703EC8" w:rsidRDefault="00703EC8" w:rsidP="00703EC8">
      <w:pPr>
        <w:spacing w:before="60" w:after="0" w:line="240" w:lineRule="auto"/>
        <w:ind w:right="57"/>
        <w:rPr>
          <w:rFonts w:cs="Arial"/>
          <w:b/>
        </w:rPr>
      </w:pPr>
    </w:p>
    <w:p w:rsidR="00703EC8" w:rsidRDefault="00703EC8" w:rsidP="00703EC8">
      <w:pPr>
        <w:spacing w:before="60" w:after="0" w:line="240" w:lineRule="auto"/>
        <w:ind w:right="57"/>
        <w:rPr>
          <w:rFonts w:cs="Arial"/>
        </w:rPr>
      </w:pPr>
      <w:r w:rsidRPr="004514EB">
        <w:rPr>
          <w:rFonts w:cs="Arial"/>
        </w:rPr>
        <w:t>Use the</w:t>
      </w:r>
      <w:r>
        <w:rPr>
          <w:rFonts w:cs="Arial"/>
          <w:b/>
        </w:rPr>
        <w:t xml:space="preserve"> Show Completions </w:t>
      </w:r>
      <w:r w:rsidRPr="00E80670">
        <w:rPr>
          <w:rFonts w:cs="Arial"/>
        </w:rPr>
        <w:t>drop</w:t>
      </w:r>
      <w:r>
        <w:rPr>
          <w:rFonts w:cs="Arial"/>
        </w:rPr>
        <w:t>-</w:t>
      </w:r>
      <w:r w:rsidRPr="00E80670">
        <w:rPr>
          <w:rFonts w:cs="Arial"/>
        </w:rPr>
        <w:t>down</w:t>
      </w:r>
      <w:r>
        <w:rPr>
          <w:rFonts w:cs="Arial"/>
          <w:b/>
        </w:rPr>
        <w:t xml:space="preserve"> </w:t>
      </w:r>
      <w:r w:rsidRPr="004514EB">
        <w:rPr>
          <w:rFonts w:cs="Arial"/>
        </w:rPr>
        <w:t xml:space="preserve">to filter completed work </w:t>
      </w:r>
      <w:r>
        <w:rPr>
          <w:rFonts w:cs="Arial"/>
        </w:rPr>
        <w:t xml:space="preserve">by date. You can filter </w:t>
      </w:r>
      <w:r w:rsidRPr="004514EB">
        <w:rPr>
          <w:rFonts w:cs="Arial"/>
          <w:b/>
        </w:rPr>
        <w:t>After</w:t>
      </w:r>
      <w:r>
        <w:rPr>
          <w:rFonts w:cs="Arial"/>
          <w:b/>
        </w:rPr>
        <w:t xml:space="preserve"> </w:t>
      </w:r>
      <w:r>
        <w:rPr>
          <w:rFonts w:cs="Arial"/>
        </w:rPr>
        <w:t>a date</w:t>
      </w:r>
      <w:r w:rsidRPr="004514EB">
        <w:rPr>
          <w:rFonts w:cs="Arial"/>
          <w:b/>
        </w:rPr>
        <w:t>, Before</w:t>
      </w:r>
      <w:r>
        <w:rPr>
          <w:rFonts w:cs="Arial"/>
        </w:rPr>
        <w:t xml:space="preserve"> a date</w:t>
      </w:r>
      <w:r w:rsidRPr="004514EB">
        <w:rPr>
          <w:rFonts w:cs="Arial"/>
          <w:b/>
        </w:rPr>
        <w:t xml:space="preserve">, </w:t>
      </w:r>
      <w:r>
        <w:rPr>
          <w:rFonts w:cs="Arial"/>
        </w:rPr>
        <w:t xml:space="preserve">or </w:t>
      </w:r>
      <w:r w:rsidRPr="004514EB">
        <w:rPr>
          <w:rFonts w:cs="Arial"/>
          <w:b/>
        </w:rPr>
        <w:t>Between</w:t>
      </w:r>
      <w:r>
        <w:rPr>
          <w:rFonts w:cs="Arial"/>
        </w:rPr>
        <w:t xml:space="preserve"> two dates</w:t>
      </w:r>
      <w:r>
        <w:rPr>
          <w:rFonts w:cs="Arial"/>
          <w:b/>
        </w:rPr>
        <w:t>.</w:t>
      </w:r>
    </w:p>
    <w:p w:rsidR="00703EC8" w:rsidRDefault="00703EC8" w:rsidP="00703EC8">
      <w:pPr>
        <w:spacing w:before="60" w:after="0" w:line="240" w:lineRule="auto"/>
        <w:ind w:right="57"/>
        <w:rPr>
          <w:rFonts w:cs="Arial"/>
        </w:rPr>
      </w:pPr>
    </w:p>
    <w:p w:rsidR="00703EC8" w:rsidRDefault="00703EC8" w:rsidP="00703EC8">
      <w:pPr>
        <w:spacing w:before="60" w:after="0" w:line="240" w:lineRule="auto"/>
        <w:ind w:right="57"/>
        <w:rPr>
          <w:rFonts w:cs="Arial"/>
        </w:rPr>
      </w:pPr>
      <w:r>
        <w:rPr>
          <w:rFonts w:cs="Arial"/>
        </w:rPr>
        <w:t xml:space="preserve">Use </w:t>
      </w:r>
      <w:r w:rsidRPr="004514EB">
        <w:rPr>
          <w:rFonts w:cs="Arial"/>
          <w:b/>
        </w:rPr>
        <w:t>Title</w:t>
      </w:r>
      <w:r>
        <w:rPr>
          <w:rFonts w:cs="Arial"/>
        </w:rPr>
        <w:t xml:space="preserve"> to search and filter course work by keywords in the title.</w:t>
      </w:r>
    </w:p>
    <w:p w:rsidR="00703EC8" w:rsidRDefault="00703EC8" w:rsidP="00703EC8">
      <w:pPr>
        <w:spacing w:before="60" w:after="0" w:line="240" w:lineRule="auto"/>
        <w:ind w:right="57"/>
        <w:rPr>
          <w:rFonts w:cs="Arial"/>
        </w:rPr>
      </w:pPr>
    </w:p>
    <w:p w:rsidR="00703EC8" w:rsidRDefault="00703EC8" w:rsidP="00703EC8">
      <w:pPr>
        <w:spacing w:before="60" w:after="0" w:line="240" w:lineRule="auto"/>
        <w:ind w:right="57"/>
        <w:rPr>
          <w:rFonts w:cs="Arial"/>
          <w:b/>
        </w:rPr>
      </w:pPr>
      <w:r>
        <w:rPr>
          <w:rFonts w:cs="Arial"/>
        </w:rPr>
        <w:t>Select</w:t>
      </w:r>
      <w:r w:rsidRPr="004514EB">
        <w:rPr>
          <w:rFonts w:cs="Arial"/>
          <w:b/>
        </w:rPr>
        <w:t xml:space="preserve"> Status</w:t>
      </w:r>
      <w:r>
        <w:rPr>
          <w:rFonts w:cs="Arial"/>
        </w:rPr>
        <w:t xml:space="preserve"> to filter completed work by the listed status e.g. </w:t>
      </w:r>
      <w:r w:rsidRPr="004514EB">
        <w:rPr>
          <w:rFonts w:cs="Arial"/>
          <w:b/>
        </w:rPr>
        <w:t>All, Course Attended, eLearning Complete</w:t>
      </w:r>
      <w:r>
        <w:rPr>
          <w:rFonts w:cs="Arial"/>
          <w:b/>
        </w:rPr>
        <w:t xml:space="preserve"> </w:t>
      </w:r>
      <w:r w:rsidRPr="00614D4B">
        <w:rPr>
          <w:rFonts w:cs="Arial"/>
        </w:rPr>
        <w:t>etc.</w:t>
      </w:r>
    </w:p>
    <w:p w:rsidR="00703EC8" w:rsidRDefault="00703EC8" w:rsidP="00703EC8">
      <w:pPr>
        <w:spacing w:before="60" w:after="0" w:line="240" w:lineRule="auto"/>
        <w:ind w:right="57"/>
        <w:rPr>
          <w:rFonts w:cs="Arial"/>
        </w:rPr>
      </w:pPr>
    </w:p>
    <w:p w:rsidR="00D909C1" w:rsidRDefault="00703EC8" w:rsidP="000147D5">
      <w:pPr>
        <w:spacing w:before="60" w:after="0" w:line="240" w:lineRule="auto"/>
        <w:ind w:right="57"/>
        <w:rPr>
          <w:rFonts w:cs="Arial"/>
        </w:rPr>
      </w:pPr>
      <w:r>
        <w:rPr>
          <w:rFonts w:cs="Arial"/>
        </w:rPr>
        <w:t xml:space="preserve">To review the details for the completed course, hover over the course title. Select </w:t>
      </w:r>
      <w:r w:rsidRPr="00EB12C7">
        <w:rPr>
          <w:rFonts w:cs="Arial"/>
          <w:b/>
        </w:rPr>
        <w:t>View Details</w:t>
      </w:r>
      <w:r>
        <w:rPr>
          <w:rFonts w:cs="Arial"/>
        </w:rPr>
        <w:t xml:space="preserve"> to view the complete registration information for the course including completed course hours. Select </w:t>
      </w:r>
      <w:r w:rsidRPr="00EB12C7">
        <w:rPr>
          <w:rFonts w:cs="Arial"/>
          <w:b/>
        </w:rPr>
        <w:t>Print Certificate</w:t>
      </w:r>
      <w:r>
        <w:rPr>
          <w:rFonts w:cs="Arial"/>
        </w:rPr>
        <w:t xml:space="preserve"> to print a certificate of completion for </w:t>
      </w:r>
      <w:r w:rsidR="000147D5">
        <w:rPr>
          <w:rFonts w:cs="Arial"/>
        </w:rPr>
        <w:t>events.</w:t>
      </w:r>
    </w:p>
    <w:p w:rsidR="000147D5" w:rsidRDefault="000147D5" w:rsidP="000147D5">
      <w:pPr>
        <w:spacing w:before="60" w:after="0" w:line="240" w:lineRule="auto"/>
        <w:ind w:right="57"/>
        <w:rPr>
          <w:rFonts w:cs="Arial"/>
        </w:rPr>
      </w:pPr>
    </w:p>
    <w:p w:rsidR="00D909C1" w:rsidRPr="000147D5" w:rsidRDefault="00D909C1" w:rsidP="00703EC8">
      <w:pPr>
        <w:rPr>
          <w:b/>
          <w:lang w:eastAsia="en-US"/>
        </w:rPr>
      </w:pPr>
      <w:r w:rsidRPr="000147D5">
        <w:rPr>
          <w:b/>
          <w:lang w:eastAsia="en-US"/>
        </w:rPr>
        <w:t>Managers who wish to view the learning of employees reporting to them</w:t>
      </w:r>
    </w:p>
    <w:p w:rsidR="00D909C1" w:rsidRDefault="000147D5" w:rsidP="00703EC8">
      <w:pPr>
        <w:rPr>
          <w:lang w:eastAsia="en-US"/>
        </w:rPr>
      </w:pPr>
      <w:r w:rsidRPr="000147D5">
        <w:rPr>
          <w:lang w:eastAsia="en-US"/>
        </w:rPr>
        <w:t>Select</w:t>
      </w:r>
      <w:r>
        <w:rPr>
          <w:b/>
          <w:lang w:eastAsia="en-US"/>
        </w:rPr>
        <w:t xml:space="preserve"> My Employees</w:t>
      </w:r>
      <w:r w:rsidRPr="000147D5">
        <w:rPr>
          <w:lang w:eastAsia="en-US"/>
        </w:rPr>
        <w:t xml:space="preserve"> </w:t>
      </w:r>
      <w:r>
        <w:rPr>
          <w:lang w:eastAsia="en-US"/>
        </w:rPr>
        <w:t>by either c</w:t>
      </w:r>
      <w:r w:rsidRPr="000147D5">
        <w:rPr>
          <w:lang w:eastAsia="en-US"/>
        </w:rPr>
        <w:t>lick</w:t>
      </w:r>
      <w:r>
        <w:rPr>
          <w:lang w:eastAsia="en-US"/>
        </w:rPr>
        <w:t>ing</w:t>
      </w:r>
      <w:r w:rsidRPr="000147D5">
        <w:rPr>
          <w:lang w:eastAsia="en-US"/>
        </w:rPr>
        <w:t xml:space="preserve"> the</w:t>
      </w:r>
      <w:r>
        <w:rPr>
          <w:lang w:eastAsia="en-US"/>
        </w:rPr>
        <w:t xml:space="preserve"> </w:t>
      </w:r>
      <w:r w:rsidR="00635963">
        <w:rPr>
          <w:lang w:eastAsia="en-US"/>
        </w:rPr>
        <w:t xml:space="preserve">‘My Employees’ </w:t>
      </w:r>
      <w:r>
        <w:rPr>
          <w:lang w:eastAsia="en-US"/>
        </w:rPr>
        <w:t>tile or the</w:t>
      </w:r>
      <w:r w:rsidR="00635963">
        <w:rPr>
          <w:lang w:eastAsia="en-US"/>
        </w:rPr>
        <w:t xml:space="preserve"> ‘My Employees’</w:t>
      </w:r>
      <w:r>
        <w:rPr>
          <w:lang w:eastAsia="en-US"/>
        </w:rPr>
        <w:t xml:space="preserve"> tab alongside </w:t>
      </w:r>
      <w:r w:rsidR="00635963">
        <w:rPr>
          <w:lang w:eastAsia="en-US"/>
        </w:rPr>
        <w:t>the ‘</w:t>
      </w:r>
      <w:r>
        <w:rPr>
          <w:lang w:eastAsia="en-US"/>
        </w:rPr>
        <w:t>My Learning</w:t>
      </w:r>
      <w:r w:rsidR="00635963">
        <w:rPr>
          <w:lang w:eastAsia="en-US"/>
        </w:rPr>
        <w:t>’ tab (note that if you are accessing the system as a delegated manager, you will not see the ‘My Employees’ tab, so will need to use the tile)</w:t>
      </w:r>
      <w:r>
        <w:rPr>
          <w:lang w:eastAsia="en-US"/>
        </w:rPr>
        <w:t>.  A list of employees reporting to you will be displayed on the left and you can select which employee to view by clicking their name.</w:t>
      </w:r>
    </w:p>
    <w:p w:rsidR="00635963" w:rsidRDefault="00635963" w:rsidP="00703EC8">
      <w:pPr>
        <w:rPr>
          <w:lang w:eastAsia="en-US"/>
        </w:rPr>
      </w:pPr>
      <w:r>
        <w:rPr>
          <w:noProof/>
        </w:rPr>
        <w:drawing>
          <wp:anchor distT="0" distB="0" distL="114300" distR="114300" simplePos="0" relativeHeight="251670016" behindDoc="0" locked="0" layoutInCell="1" allowOverlap="1" wp14:anchorId="6C6055E1" wp14:editId="357249D6">
            <wp:simplePos x="0" y="0"/>
            <wp:positionH relativeFrom="margin">
              <wp:align>left</wp:align>
            </wp:positionH>
            <wp:positionV relativeFrom="paragraph">
              <wp:posOffset>53975</wp:posOffset>
            </wp:positionV>
            <wp:extent cx="2933700" cy="14287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933700" cy="1428750"/>
                    </a:xfrm>
                    <a:prstGeom prst="rect">
                      <a:avLst/>
                    </a:prstGeom>
                  </pic:spPr>
                </pic:pic>
              </a:graphicData>
            </a:graphic>
            <wp14:sizeRelH relativeFrom="page">
              <wp14:pctWidth>0</wp14:pctWidth>
            </wp14:sizeRelH>
            <wp14:sizeRelV relativeFrom="page">
              <wp14:pctHeight>0</wp14:pctHeight>
            </wp14:sizeRelV>
          </wp:anchor>
        </w:drawing>
      </w:r>
    </w:p>
    <w:p w:rsidR="00635963" w:rsidRPr="000147D5" w:rsidRDefault="00635963" w:rsidP="00703EC8">
      <w:pPr>
        <w:rPr>
          <w:lang w:eastAsia="en-US"/>
        </w:rPr>
      </w:pPr>
    </w:p>
    <w:p w:rsidR="00703EC8" w:rsidRDefault="00E124B8" w:rsidP="008B761C">
      <w:pPr>
        <w:pStyle w:val="Heading1"/>
      </w:pPr>
      <w:bookmarkStart w:id="4" w:name="_Toc526431479"/>
      <w:r w:rsidRPr="00E124B8">
        <w:t xml:space="preserve">Booking </w:t>
      </w:r>
      <w:r w:rsidR="00344FC9">
        <w:t xml:space="preserve">yourself on </w:t>
      </w:r>
      <w:r w:rsidRPr="00E124B8">
        <w:t>a course</w:t>
      </w:r>
      <w:bookmarkEnd w:id="4"/>
    </w:p>
    <w:p w:rsidR="00C87432" w:rsidRDefault="00703EC8" w:rsidP="00703EC8">
      <w:pPr>
        <w:spacing w:before="60" w:line="240" w:lineRule="auto"/>
        <w:rPr>
          <w:b/>
        </w:rPr>
      </w:pPr>
      <w:r w:rsidRPr="00272B58">
        <w:rPr>
          <w:b/>
        </w:rPr>
        <w:t>Topic</w:t>
      </w:r>
    </w:p>
    <w:p w:rsidR="00703EC8" w:rsidRPr="00272B58" w:rsidRDefault="00703EC8" w:rsidP="00703EC8">
      <w:pPr>
        <w:spacing w:before="60" w:line="240" w:lineRule="auto"/>
      </w:pPr>
      <w:r>
        <w:t>Register onto an instructor-led</w:t>
      </w:r>
      <w:r w:rsidRPr="00272B58">
        <w:t>/virtual learning course</w:t>
      </w:r>
    </w:p>
    <w:p w:rsidR="00C87432" w:rsidRDefault="00C87432" w:rsidP="00703EC8">
      <w:pPr>
        <w:spacing w:before="60" w:line="240" w:lineRule="auto"/>
        <w:rPr>
          <w:rFonts w:cs="Arial"/>
          <w:b/>
          <w:color w:val="000000"/>
          <w:lang w:val="en-US"/>
        </w:rPr>
      </w:pPr>
    </w:p>
    <w:p w:rsidR="00C87432" w:rsidRDefault="00703EC8" w:rsidP="00703EC8">
      <w:pPr>
        <w:spacing w:before="60" w:line="240" w:lineRule="auto"/>
        <w:rPr>
          <w:rFonts w:cs="Arial"/>
          <w:b/>
          <w:color w:val="000000"/>
          <w:lang w:val="en-US"/>
        </w:rPr>
      </w:pPr>
      <w:r w:rsidRPr="00703EC8">
        <w:rPr>
          <w:rFonts w:cs="Arial"/>
          <w:b/>
          <w:color w:val="000000"/>
          <w:lang w:val="en-US"/>
        </w:rPr>
        <w:t>Description</w:t>
      </w:r>
    </w:p>
    <w:p w:rsidR="00703EC8" w:rsidRDefault="00703EC8" w:rsidP="00703EC8">
      <w:pPr>
        <w:spacing w:before="60" w:line="240" w:lineRule="auto"/>
      </w:pPr>
      <w:r>
        <w:rPr>
          <w:rFonts w:eastAsia="Times New Roman"/>
        </w:rPr>
        <w:t>Enrolling</w:t>
      </w:r>
      <w:r w:rsidR="00D909C1">
        <w:rPr>
          <w:rFonts w:eastAsia="Times New Roman"/>
        </w:rPr>
        <w:t xml:space="preserve"> either by self-service </w:t>
      </w:r>
      <w:r w:rsidRPr="000147D5">
        <w:rPr>
          <w:rFonts w:eastAsia="Times New Roman"/>
        </w:rPr>
        <w:t xml:space="preserve">or </w:t>
      </w:r>
      <w:r w:rsidR="00D909C1" w:rsidRPr="000147D5">
        <w:rPr>
          <w:rFonts w:eastAsia="Times New Roman"/>
        </w:rPr>
        <w:t>being enrolled by a manager who line manages them.</w:t>
      </w:r>
    </w:p>
    <w:p w:rsidR="00703EC8" w:rsidRDefault="00703EC8" w:rsidP="00703EC8">
      <w:pPr>
        <w:spacing w:before="60" w:line="240" w:lineRule="auto"/>
      </w:pPr>
    </w:p>
    <w:p w:rsidR="00703EC8" w:rsidRPr="003C3622" w:rsidRDefault="00C87432" w:rsidP="00703EC8">
      <w:pPr>
        <w:spacing w:before="60" w:line="240" w:lineRule="auto"/>
      </w:pPr>
      <w:r>
        <w:rPr>
          <w:b/>
        </w:rPr>
        <w:t>Process</w:t>
      </w:r>
    </w:p>
    <w:p w:rsidR="00703EC8" w:rsidRPr="00272B58" w:rsidRDefault="00703EC8" w:rsidP="00703EC8">
      <w:pPr>
        <w:spacing w:before="60" w:after="0" w:line="240" w:lineRule="auto"/>
        <w:ind w:right="57"/>
      </w:pPr>
      <w:r w:rsidRPr="00272B58">
        <w:t xml:space="preserve">After browsing the catalogue) and finding </w:t>
      </w:r>
      <w:r>
        <w:t>a</w:t>
      </w:r>
      <w:r w:rsidRPr="00272B58">
        <w:t xml:space="preserve"> course you</w:t>
      </w:r>
      <w:r>
        <w:t xml:space="preserve"> are interested in enrolling onto</w:t>
      </w:r>
      <w:r w:rsidRPr="00272B58">
        <w:t xml:space="preserve"> you can</w:t>
      </w:r>
      <w:r>
        <w:t>:</w:t>
      </w:r>
    </w:p>
    <w:p w:rsidR="00703EC8" w:rsidRPr="00272B58" w:rsidRDefault="00703EC8" w:rsidP="00703EC8">
      <w:pPr>
        <w:pStyle w:val="ListParagraph"/>
        <w:numPr>
          <w:ilvl w:val="0"/>
          <w:numId w:val="13"/>
        </w:numPr>
        <w:overflowPunct/>
        <w:autoSpaceDE/>
        <w:autoSpaceDN/>
        <w:adjustRightInd/>
        <w:spacing w:before="60" w:after="0" w:line="240" w:lineRule="auto"/>
        <w:ind w:right="57"/>
        <w:contextualSpacing/>
        <w:textAlignment w:val="auto"/>
      </w:pPr>
      <w:r w:rsidRPr="00272B58">
        <w:t xml:space="preserve">Click on the course title or </w:t>
      </w:r>
      <w:r w:rsidRPr="00272B58">
        <w:rPr>
          <w:b/>
        </w:rPr>
        <w:t>More,</w:t>
      </w:r>
      <w:r w:rsidRPr="00272B58">
        <w:t xml:space="preserve"> to view course details</w:t>
      </w:r>
    </w:p>
    <w:p w:rsidR="00703EC8" w:rsidRPr="00272B58" w:rsidRDefault="00703EC8" w:rsidP="00703EC8">
      <w:pPr>
        <w:pStyle w:val="ListParagraph"/>
        <w:numPr>
          <w:ilvl w:val="0"/>
          <w:numId w:val="13"/>
        </w:numPr>
        <w:overflowPunct/>
        <w:autoSpaceDE/>
        <w:autoSpaceDN/>
        <w:adjustRightInd/>
        <w:spacing w:before="60" w:after="0" w:line="240" w:lineRule="auto"/>
        <w:ind w:right="57"/>
        <w:contextualSpacing/>
        <w:textAlignment w:val="auto"/>
      </w:pPr>
      <w:r w:rsidRPr="00AD22FF">
        <w:t>Click on</w:t>
      </w:r>
      <w:r>
        <w:rPr>
          <w:b/>
        </w:rPr>
        <w:t xml:space="preserve"> </w:t>
      </w:r>
      <w:r w:rsidRPr="00272B58">
        <w:rPr>
          <w:b/>
        </w:rPr>
        <w:t>Assign to Me</w:t>
      </w:r>
      <w:r>
        <w:t>, which puts the</w:t>
      </w:r>
      <w:r w:rsidRPr="00272B58">
        <w:t xml:space="preserve"> Learning Item in your learning plan, but doesn’t actually book you on</w:t>
      </w:r>
      <w:r>
        <w:t>to the</w:t>
      </w:r>
      <w:r w:rsidRPr="00272B58">
        <w:t xml:space="preserve"> course</w:t>
      </w:r>
    </w:p>
    <w:p w:rsidR="00703EC8" w:rsidRDefault="00703EC8" w:rsidP="00703EC8">
      <w:pPr>
        <w:pStyle w:val="ListParagraph"/>
        <w:numPr>
          <w:ilvl w:val="0"/>
          <w:numId w:val="13"/>
        </w:numPr>
        <w:overflowPunct/>
        <w:autoSpaceDE/>
        <w:autoSpaceDN/>
        <w:adjustRightInd/>
        <w:spacing w:before="60" w:after="0" w:line="240" w:lineRule="auto"/>
        <w:ind w:right="57"/>
        <w:contextualSpacing/>
        <w:textAlignment w:val="auto"/>
      </w:pPr>
      <w:r w:rsidRPr="00272B58">
        <w:t xml:space="preserve">Click on </w:t>
      </w:r>
      <w:r w:rsidRPr="00272B58">
        <w:rPr>
          <w:b/>
        </w:rPr>
        <w:t>See Offerings</w:t>
      </w:r>
      <w:r w:rsidRPr="00272B58">
        <w:t xml:space="preserve"> to review scheduled offerings</w:t>
      </w:r>
      <w:r>
        <w:t xml:space="preserve"> (dates)</w:t>
      </w:r>
      <w:r w:rsidRPr="00272B58">
        <w:t xml:space="preserve"> available</w:t>
      </w:r>
      <w:r>
        <w:t>, and</w:t>
      </w:r>
      <w:r w:rsidRPr="00272B58">
        <w:t xml:space="preserve"> if you want to book on</w:t>
      </w:r>
      <w:r>
        <w:t>to</w:t>
      </w:r>
      <w:r w:rsidRPr="00272B58">
        <w:t xml:space="preserve"> a specific scheduled offering, click on </w:t>
      </w:r>
      <w:r w:rsidRPr="00272B58">
        <w:rPr>
          <w:b/>
        </w:rPr>
        <w:t>Register Now</w:t>
      </w:r>
      <w:r w:rsidRPr="00272B58">
        <w:t xml:space="preserve"> button</w:t>
      </w:r>
    </w:p>
    <w:p w:rsidR="00703EC8" w:rsidRDefault="00703EC8" w:rsidP="00703EC8">
      <w:pPr>
        <w:spacing w:before="60" w:after="0" w:line="240" w:lineRule="auto"/>
        <w:ind w:right="57"/>
      </w:pPr>
    </w:p>
    <w:p w:rsidR="00CB785F" w:rsidRDefault="00CF3F36" w:rsidP="00703EC8">
      <w:pPr>
        <w:spacing w:before="60" w:after="0" w:line="240" w:lineRule="auto"/>
        <w:ind w:right="57"/>
      </w:pPr>
      <w:r>
        <w:rPr>
          <w:noProof/>
        </w:rPr>
        <w:fldChar w:fldCharType="begin"/>
      </w:r>
      <w:r>
        <w:rPr>
          <w:noProof/>
        </w:rPr>
        <w:instrText xml:space="preserve"> </w:instrText>
      </w:r>
      <w:r>
        <w:rPr>
          <w:noProof/>
        </w:rPr>
        <w:instrText>INCLUDEPICTURE  "cid:image012.jpg@01D45742.14C32B60" \* MERGEFORMATINET</w:instrText>
      </w:r>
      <w:r>
        <w:rPr>
          <w:noProof/>
        </w:rPr>
        <w:instrText xml:space="preserve"> </w:instrText>
      </w:r>
      <w:r>
        <w:rPr>
          <w:noProof/>
        </w:rPr>
        <w:fldChar w:fldCharType="separate"/>
      </w:r>
      <w:r w:rsidR="005F4701">
        <w:rPr>
          <w:noProof/>
        </w:rPr>
        <w:pict w14:anchorId="44693165">
          <v:shape id="_x0000_i1027" type="#_x0000_t75" style="width:469.5pt;height:226.5pt;visibility:visible">
            <v:imagedata r:id="rId29" r:href="rId30"/>
          </v:shape>
        </w:pict>
      </w:r>
      <w:r>
        <w:rPr>
          <w:noProof/>
        </w:rPr>
        <w:fldChar w:fldCharType="end"/>
      </w:r>
    </w:p>
    <w:p w:rsidR="00CB785F" w:rsidRDefault="00CB785F" w:rsidP="00703EC8">
      <w:pPr>
        <w:spacing w:before="60" w:after="0" w:line="240" w:lineRule="auto"/>
        <w:ind w:right="57"/>
      </w:pPr>
    </w:p>
    <w:p w:rsidR="00A346EE" w:rsidRDefault="00703EC8" w:rsidP="00A346EE">
      <w:pPr>
        <w:spacing w:before="60" w:after="0" w:line="240" w:lineRule="auto"/>
        <w:ind w:right="57"/>
      </w:pPr>
      <w:r w:rsidRPr="00272B58">
        <w:t xml:space="preserve">Check the information provided including any pricing, and add any information about accessibility or dietary needs, and then click </w:t>
      </w:r>
      <w:r w:rsidRPr="00272B58">
        <w:rPr>
          <w:b/>
        </w:rPr>
        <w:t>Confirm</w:t>
      </w:r>
      <w:r w:rsidRPr="00272B58">
        <w:t>.</w:t>
      </w:r>
      <w:r w:rsidR="00A346EE" w:rsidRPr="00A346EE">
        <w:t xml:space="preserve"> </w:t>
      </w:r>
      <w:r w:rsidR="00A346EE">
        <w:t xml:space="preserve"> If a booking</w:t>
      </w:r>
      <w:r w:rsidR="00A346EE" w:rsidRPr="00272B58">
        <w:t xml:space="preserve"> needs your Line Manager’s approval</w:t>
      </w:r>
      <w:r w:rsidR="00A346EE">
        <w:t xml:space="preserve"> then after you have clicked </w:t>
      </w:r>
      <w:r w:rsidR="00A346EE" w:rsidRPr="009971FF">
        <w:rPr>
          <w:b/>
        </w:rPr>
        <w:t>Register Now</w:t>
      </w:r>
      <w:r w:rsidR="00A346EE">
        <w:t xml:space="preserve"> and </w:t>
      </w:r>
      <w:r w:rsidR="00A346EE" w:rsidRPr="009971FF">
        <w:rPr>
          <w:b/>
        </w:rPr>
        <w:t>Confirm</w:t>
      </w:r>
      <w:r w:rsidR="00A346EE">
        <w:t xml:space="preserve"> buttons, </w:t>
      </w:r>
      <w:r w:rsidR="00A346EE" w:rsidRPr="00272B58">
        <w:t>you will see a messag</w:t>
      </w:r>
      <w:r w:rsidR="00A346EE">
        <w:t>e asking if you want to proceed. C</w:t>
      </w:r>
      <w:r w:rsidR="00A346EE" w:rsidRPr="00272B58">
        <w:t xml:space="preserve">lick </w:t>
      </w:r>
      <w:r w:rsidR="00A346EE" w:rsidRPr="00272B58">
        <w:rPr>
          <w:b/>
        </w:rPr>
        <w:t>Yes</w:t>
      </w:r>
      <w:r w:rsidR="00A346EE">
        <w:rPr>
          <w:b/>
        </w:rPr>
        <w:t>.</w:t>
      </w:r>
      <w:r w:rsidR="00A346EE" w:rsidRPr="00272B58">
        <w:t xml:space="preserve"> </w:t>
      </w:r>
    </w:p>
    <w:p w:rsidR="00703EC8" w:rsidRDefault="00703EC8" w:rsidP="00703EC8">
      <w:pPr>
        <w:spacing w:before="60" w:after="0" w:line="240" w:lineRule="auto"/>
        <w:ind w:right="57"/>
      </w:pPr>
    </w:p>
    <w:p w:rsidR="00CB785F" w:rsidRDefault="00CB6627" w:rsidP="00703EC8">
      <w:pPr>
        <w:spacing w:before="60" w:after="0" w:line="240" w:lineRule="auto"/>
        <w:ind w:right="57"/>
      </w:pPr>
      <w:r>
        <w:rPr>
          <w:noProof/>
        </w:rPr>
        <mc:AlternateContent>
          <mc:Choice Requires="wps">
            <w:drawing>
              <wp:anchor distT="0" distB="0" distL="114300" distR="114300" simplePos="0" relativeHeight="251659776" behindDoc="0" locked="0" layoutInCell="1" allowOverlap="1" wp14:anchorId="1298CD94" wp14:editId="0B137119">
                <wp:simplePos x="0" y="0"/>
                <wp:positionH relativeFrom="column">
                  <wp:posOffset>3823970</wp:posOffset>
                </wp:positionH>
                <wp:positionV relativeFrom="paragraph">
                  <wp:posOffset>2743200</wp:posOffset>
                </wp:positionV>
                <wp:extent cx="914400" cy="154305"/>
                <wp:effectExtent l="13970" t="9525" r="5080" b="7620"/>
                <wp:wrapNone/>
                <wp:docPr id="2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430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01.1pt;margin-top:3in;width:1in;height:1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" filled="f" strokecolor="red"/>
            </w:pict>
          </mc:Fallback>
        </mc:AlternateContent>
      </w:r>
      <w:r w:rsidR="00CF3F36">
        <w:rPr>
          <w:noProof/>
        </w:rPr>
        <w:fldChar w:fldCharType="begin"/>
      </w:r>
      <w:r w:rsidR="00CF3F36">
        <w:rPr>
          <w:noProof/>
        </w:rPr>
        <w:instrText xml:space="preserve"> </w:instrText>
      </w:r>
      <w:r w:rsidR="00CF3F36">
        <w:rPr>
          <w:noProof/>
        </w:rPr>
        <w:instrText>INCLUDEPICTURE  "cid:image014.jpg@01D45742.14C32B60" \* MERGEFORMATINET</w:instrText>
      </w:r>
      <w:r w:rsidR="00CF3F36">
        <w:rPr>
          <w:noProof/>
        </w:rPr>
        <w:instrText xml:space="preserve"> </w:instrText>
      </w:r>
      <w:r w:rsidR="00CF3F36">
        <w:rPr>
          <w:noProof/>
        </w:rPr>
        <w:fldChar w:fldCharType="separate"/>
      </w:r>
      <w:r w:rsidR="005F4701">
        <w:rPr>
          <w:noProof/>
        </w:rPr>
        <w:pict w14:anchorId="03E686C1">
          <v:shape id="_x0000_i1028" type="#_x0000_t75" style="width:454.5pt;height:288.75pt;visibility:visible">
            <v:imagedata r:id="rId31" r:href="rId32"/>
          </v:shape>
        </w:pict>
      </w:r>
      <w:r w:rsidR="00CF3F36">
        <w:rPr>
          <w:noProof/>
        </w:rPr>
        <w:fldChar w:fldCharType="end"/>
      </w:r>
    </w:p>
    <w:p w:rsidR="00CB785F" w:rsidRDefault="00CB785F" w:rsidP="00703EC8">
      <w:pPr>
        <w:spacing w:before="60" w:after="0" w:line="240" w:lineRule="auto"/>
        <w:ind w:right="57"/>
      </w:pPr>
    </w:p>
    <w:p w:rsidR="00703EC8" w:rsidRDefault="00703EC8" w:rsidP="00703EC8">
      <w:pPr>
        <w:spacing w:before="60" w:after="0" w:line="240" w:lineRule="auto"/>
        <w:ind w:right="57"/>
        <w:rPr>
          <w:lang w:val="en-US"/>
        </w:rPr>
      </w:pPr>
      <w:r w:rsidRPr="00272B58">
        <w:t>Your</w:t>
      </w:r>
      <w:r>
        <w:t xml:space="preserve"> place</w:t>
      </w:r>
      <w:r w:rsidRPr="00272B58">
        <w:t xml:space="preserve"> will not be confirmed until your Line Manager approves the request.</w:t>
      </w:r>
      <w:r>
        <w:t xml:space="preserve"> </w:t>
      </w:r>
      <w:r>
        <w:rPr>
          <w:lang w:val="en-US"/>
        </w:rPr>
        <w:t xml:space="preserve">The system will send you a pending notification of your request, and your manager a registration notification of your request which they will have to action. </w:t>
      </w:r>
    </w:p>
    <w:p w:rsidR="00703EC8" w:rsidRDefault="00703EC8" w:rsidP="00703EC8">
      <w:pPr>
        <w:spacing w:before="60" w:after="0" w:line="240" w:lineRule="auto"/>
        <w:ind w:right="57"/>
        <w:rPr>
          <w:lang w:val="en-US"/>
        </w:rPr>
      </w:pPr>
    </w:p>
    <w:p w:rsidR="00703EC8" w:rsidRDefault="00703EC8" w:rsidP="00703EC8">
      <w:pPr>
        <w:rPr>
          <w:rFonts w:eastAsia="Arial" w:cs="Calibri"/>
          <w:lang w:val="en-US"/>
        </w:rPr>
      </w:pPr>
      <w:r>
        <w:rPr>
          <w:lang w:val="en-US"/>
        </w:rPr>
        <w:t xml:space="preserve">After your manager has reached a decision, you will receive either a registration approval notification or a denial notification depending on the decision taken. If your request is approved, your </w:t>
      </w:r>
      <w:r>
        <w:rPr>
          <w:rFonts w:eastAsia="Arial" w:cs="Calibri"/>
          <w:b/>
          <w:lang w:val="en-US"/>
        </w:rPr>
        <w:t>My</w:t>
      </w:r>
      <w:r>
        <w:rPr>
          <w:rFonts w:eastAsia="Arial" w:cs="Calibri"/>
          <w:lang w:val="en-US"/>
        </w:rPr>
        <w:t xml:space="preserve"> </w:t>
      </w:r>
      <w:r>
        <w:rPr>
          <w:rFonts w:eastAsia="Arial" w:cs="Calibri"/>
          <w:b/>
          <w:lang w:val="en-US"/>
        </w:rPr>
        <w:t xml:space="preserve">Learning Assignments </w:t>
      </w:r>
      <w:r>
        <w:rPr>
          <w:rFonts w:eastAsia="Arial" w:cs="Calibri"/>
          <w:lang w:val="en-US"/>
        </w:rPr>
        <w:t>section is updated.</w:t>
      </w:r>
    </w:p>
    <w:p w:rsidR="00C87432" w:rsidRDefault="00C87432" w:rsidP="00C87432">
      <w:pPr>
        <w:pStyle w:val="Heading1"/>
      </w:pPr>
      <w:bookmarkStart w:id="5" w:name="_Toc526431480"/>
      <w:r>
        <w:t>Booking a course on behalf of another member of staff</w:t>
      </w:r>
      <w:bookmarkEnd w:id="5"/>
    </w:p>
    <w:p w:rsidR="00C87432" w:rsidRDefault="00C87432" w:rsidP="00C87432">
      <w:pPr>
        <w:spacing w:before="60" w:line="240" w:lineRule="auto"/>
        <w:rPr>
          <w:b/>
        </w:rPr>
      </w:pPr>
      <w:r w:rsidRPr="00272B58">
        <w:rPr>
          <w:b/>
        </w:rPr>
        <w:t>Topic</w:t>
      </w:r>
    </w:p>
    <w:p w:rsidR="00D909C1" w:rsidRPr="00C87432" w:rsidRDefault="00D909C1" w:rsidP="00D909C1">
      <w:pPr>
        <w:rPr>
          <w:lang w:eastAsia="en-US"/>
        </w:rPr>
      </w:pPr>
      <w:r w:rsidRPr="00C87432">
        <w:rPr>
          <w:lang w:eastAsia="en-US"/>
        </w:rPr>
        <w:t xml:space="preserve">Managers </w:t>
      </w:r>
      <w:r w:rsidR="00635963">
        <w:rPr>
          <w:lang w:eastAsia="en-US"/>
        </w:rPr>
        <w:t xml:space="preserve">(including delegated managers) </w:t>
      </w:r>
      <w:r w:rsidRPr="00C87432">
        <w:rPr>
          <w:lang w:eastAsia="en-US"/>
        </w:rPr>
        <w:t>who wish to book learning for employees reporting to them</w:t>
      </w:r>
    </w:p>
    <w:p w:rsidR="00D909C1" w:rsidRPr="000147D5" w:rsidRDefault="00D909C1" w:rsidP="00D909C1">
      <w:pPr>
        <w:rPr>
          <w:b/>
          <w:lang w:eastAsia="en-US"/>
        </w:rPr>
      </w:pPr>
    </w:p>
    <w:p w:rsidR="00C87432" w:rsidRDefault="000147D5" w:rsidP="000147D5">
      <w:pPr>
        <w:spacing w:before="60" w:line="240" w:lineRule="auto"/>
        <w:rPr>
          <w:rFonts w:cs="Arial"/>
          <w:b/>
          <w:color w:val="000000"/>
          <w:lang w:val="en-US"/>
        </w:rPr>
      </w:pPr>
      <w:r w:rsidRPr="000147D5">
        <w:rPr>
          <w:rFonts w:cs="Arial"/>
          <w:b/>
          <w:color w:val="000000"/>
          <w:lang w:val="en-US"/>
        </w:rPr>
        <w:t>Description</w:t>
      </w:r>
    </w:p>
    <w:p w:rsidR="000147D5" w:rsidRPr="000147D5" w:rsidRDefault="000147D5" w:rsidP="000147D5">
      <w:pPr>
        <w:spacing w:before="60" w:line="240" w:lineRule="auto"/>
        <w:rPr>
          <w:rFonts w:cs="Arial"/>
          <w:color w:val="000000"/>
          <w:lang w:val="en-US"/>
        </w:rPr>
      </w:pPr>
      <w:r w:rsidRPr="000147D5">
        <w:rPr>
          <w:rFonts w:cs="Arial"/>
          <w:color w:val="000000"/>
          <w:lang w:val="en-US"/>
        </w:rPr>
        <w:t>Enrolling employees onto courses/Adding learning items in the catalogue to your team member’s learning plan</w:t>
      </w:r>
    </w:p>
    <w:p w:rsidR="000147D5" w:rsidRPr="000147D5" w:rsidRDefault="000147D5" w:rsidP="000147D5">
      <w:pPr>
        <w:spacing w:before="60" w:line="240" w:lineRule="auto"/>
      </w:pPr>
    </w:p>
    <w:p w:rsidR="000147D5" w:rsidRPr="000147D5" w:rsidRDefault="00C87432" w:rsidP="000147D5">
      <w:pPr>
        <w:spacing w:before="60" w:after="0" w:line="240" w:lineRule="auto"/>
      </w:pPr>
      <w:r>
        <w:rPr>
          <w:b/>
        </w:rPr>
        <w:t>Process</w:t>
      </w:r>
    </w:p>
    <w:p w:rsidR="000147D5" w:rsidRDefault="000147D5" w:rsidP="000147D5">
      <w:pPr>
        <w:spacing w:before="60" w:after="0" w:line="240" w:lineRule="auto"/>
        <w:ind w:right="57"/>
        <w:rPr>
          <w:rFonts w:cs="Arial"/>
        </w:rPr>
      </w:pPr>
      <w:r w:rsidRPr="000147D5">
        <w:rPr>
          <w:rFonts w:cs="Arial"/>
        </w:rPr>
        <w:t xml:space="preserve">Access Hantsweb and click on </w:t>
      </w:r>
      <w:r w:rsidRPr="000147D5">
        <w:rPr>
          <w:rFonts w:cs="Arial"/>
          <w:b/>
        </w:rPr>
        <w:t>Learning Zone</w:t>
      </w:r>
      <w:r w:rsidRPr="000147D5">
        <w:rPr>
          <w:rFonts w:cs="Arial"/>
        </w:rPr>
        <w:t xml:space="preserve"> tile.</w:t>
      </w:r>
    </w:p>
    <w:p w:rsidR="00635963" w:rsidRDefault="00635963" w:rsidP="000147D5">
      <w:pPr>
        <w:spacing w:before="60" w:after="0" w:line="240" w:lineRule="auto"/>
        <w:ind w:right="57"/>
        <w:rPr>
          <w:rFonts w:cs="Arial"/>
        </w:rPr>
      </w:pPr>
    </w:p>
    <w:p w:rsidR="00635963" w:rsidRPr="000147D5" w:rsidRDefault="00635963" w:rsidP="000147D5">
      <w:pPr>
        <w:spacing w:before="60" w:after="0" w:line="240" w:lineRule="auto"/>
        <w:ind w:right="57"/>
        <w:rPr>
          <w:rFonts w:cs="Arial"/>
        </w:rPr>
      </w:pPr>
      <w:r>
        <w:rPr>
          <w:rFonts w:cs="Arial"/>
        </w:rPr>
        <w:t>If you are acting as a delegated manager, follow the instructions on page 5 and 6 of this workbook and ensure you have the delegate window open before attempting to complete any actions on behalf of the manager.</w:t>
      </w:r>
    </w:p>
    <w:p w:rsidR="000147D5" w:rsidRPr="000147D5" w:rsidRDefault="000147D5" w:rsidP="000147D5">
      <w:pPr>
        <w:spacing w:before="60" w:after="0" w:line="240" w:lineRule="auto"/>
        <w:ind w:right="57"/>
        <w:rPr>
          <w:rFonts w:cs="Arial"/>
        </w:rPr>
      </w:pPr>
    </w:p>
    <w:p w:rsidR="000147D5" w:rsidRPr="000147D5" w:rsidRDefault="000147D5" w:rsidP="000147D5">
      <w:pPr>
        <w:spacing w:before="60" w:after="0" w:line="240" w:lineRule="auto"/>
        <w:ind w:right="57"/>
        <w:rPr>
          <w:rFonts w:cs="Arial"/>
        </w:rPr>
      </w:pPr>
      <w:r w:rsidRPr="000147D5">
        <w:rPr>
          <w:rFonts w:cs="Arial"/>
        </w:rPr>
        <w:t>Click on</w:t>
      </w:r>
      <w:r w:rsidR="00635963">
        <w:rPr>
          <w:rFonts w:cs="Arial"/>
        </w:rPr>
        <w:t xml:space="preserve"> the</w:t>
      </w:r>
      <w:r w:rsidRPr="000147D5">
        <w:rPr>
          <w:rFonts w:cs="Arial"/>
          <w:b/>
        </w:rPr>
        <w:t xml:space="preserve"> My Employees </w:t>
      </w:r>
      <w:r w:rsidR="00635963">
        <w:rPr>
          <w:rFonts w:cs="Arial"/>
        </w:rPr>
        <w:t xml:space="preserve">tab </w:t>
      </w:r>
      <w:r w:rsidRPr="000147D5">
        <w:rPr>
          <w:rFonts w:cs="Arial"/>
        </w:rPr>
        <w:t>at the top left of the</w:t>
      </w:r>
      <w:r w:rsidRPr="000147D5">
        <w:rPr>
          <w:rFonts w:cs="Arial"/>
          <w:b/>
        </w:rPr>
        <w:t xml:space="preserve"> Learning </w:t>
      </w:r>
      <w:r w:rsidRPr="000147D5">
        <w:rPr>
          <w:rFonts w:cs="Arial"/>
        </w:rPr>
        <w:t>page</w:t>
      </w:r>
      <w:r w:rsidR="00635963">
        <w:rPr>
          <w:rFonts w:cs="Arial"/>
        </w:rPr>
        <w:t xml:space="preserve"> (or the ‘My Employees’ tab if you are acting as a delegate).</w:t>
      </w:r>
    </w:p>
    <w:p w:rsidR="000147D5" w:rsidRPr="000147D5" w:rsidRDefault="000147D5" w:rsidP="000147D5">
      <w:pPr>
        <w:spacing w:before="60" w:after="0" w:line="240" w:lineRule="auto"/>
        <w:ind w:right="57"/>
      </w:pPr>
    </w:p>
    <w:p w:rsidR="000147D5" w:rsidRPr="000147D5" w:rsidRDefault="000147D5" w:rsidP="000147D5">
      <w:pPr>
        <w:spacing w:before="60" w:after="0" w:line="240" w:lineRule="auto"/>
        <w:ind w:right="57"/>
      </w:pPr>
      <w:r w:rsidRPr="000147D5">
        <w:t>You then have three ways of assigning learning:</w:t>
      </w:r>
    </w:p>
    <w:p w:rsidR="000147D5" w:rsidRPr="000147D5" w:rsidRDefault="000147D5" w:rsidP="000147D5">
      <w:pPr>
        <w:pStyle w:val="ListParagraph"/>
        <w:numPr>
          <w:ilvl w:val="0"/>
          <w:numId w:val="19"/>
        </w:numPr>
        <w:overflowPunct/>
        <w:autoSpaceDE/>
        <w:autoSpaceDN/>
        <w:adjustRightInd/>
        <w:spacing w:before="60" w:after="0" w:line="240" w:lineRule="auto"/>
        <w:ind w:right="57"/>
        <w:contextualSpacing/>
        <w:textAlignment w:val="auto"/>
      </w:pPr>
      <w:r w:rsidRPr="000147D5">
        <w:t xml:space="preserve">Select the employee you want to find a course for from the list on the left, then click on the three dots next their name, select </w:t>
      </w:r>
      <w:r w:rsidRPr="000147D5">
        <w:rPr>
          <w:b/>
        </w:rPr>
        <w:t>Assign Learning</w:t>
      </w:r>
      <w:r w:rsidRPr="000147D5">
        <w:t xml:space="preserve"> from the menu displayed and the </w:t>
      </w:r>
      <w:r w:rsidRPr="000147D5">
        <w:rPr>
          <w:b/>
        </w:rPr>
        <w:t>Assign Learning</w:t>
      </w:r>
      <w:r w:rsidRPr="000147D5">
        <w:t xml:space="preserve"> page will open. Use the </w:t>
      </w:r>
      <w:r w:rsidRPr="000147D5">
        <w:rPr>
          <w:b/>
        </w:rPr>
        <w:t>Add</w:t>
      </w:r>
      <w:r w:rsidRPr="000147D5">
        <w:t xml:space="preserve"> button next to </w:t>
      </w:r>
      <w:r w:rsidRPr="000147D5">
        <w:rPr>
          <w:b/>
        </w:rPr>
        <w:t>Item, Programs and Curricula</w:t>
      </w:r>
      <w:r w:rsidRPr="000147D5">
        <w:t xml:space="preserve"> to find and select courses and click </w:t>
      </w:r>
      <w:r w:rsidRPr="000147D5">
        <w:rPr>
          <w:b/>
        </w:rPr>
        <w:t>Continue</w:t>
      </w:r>
      <w:r w:rsidRPr="000147D5">
        <w:t xml:space="preserve"> and then </w:t>
      </w:r>
      <w:r w:rsidRPr="000147D5">
        <w:rPr>
          <w:b/>
        </w:rPr>
        <w:t>Assign Learning</w:t>
      </w:r>
      <w:r w:rsidRPr="000147D5">
        <w:t xml:space="preserve"> to confirm your choices (</w:t>
      </w:r>
      <w:r w:rsidRPr="000147D5">
        <w:rPr>
          <w:rFonts w:cs="Calibri"/>
          <w:lang w:val="en-US"/>
        </w:rPr>
        <w:t xml:space="preserve">Help finding and selecting a relevant course can be found here: </w:t>
      </w:r>
      <w:r w:rsidRPr="000147D5">
        <w:rPr>
          <w:u w:val="single"/>
        </w:rPr>
        <w:t>Browse/search the LMS catalogue</w:t>
      </w:r>
      <w:r w:rsidRPr="000147D5">
        <w:t>), or</w:t>
      </w:r>
    </w:p>
    <w:p w:rsidR="000147D5" w:rsidRPr="000147D5" w:rsidRDefault="000147D5" w:rsidP="000147D5">
      <w:pPr>
        <w:pStyle w:val="ListParagraph"/>
        <w:numPr>
          <w:ilvl w:val="0"/>
          <w:numId w:val="19"/>
        </w:numPr>
        <w:overflowPunct/>
        <w:autoSpaceDE/>
        <w:autoSpaceDN/>
        <w:adjustRightInd/>
        <w:spacing w:before="60" w:after="0" w:line="240" w:lineRule="auto"/>
        <w:ind w:right="57"/>
        <w:contextualSpacing/>
        <w:textAlignment w:val="auto"/>
      </w:pPr>
      <w:r w:rsidRPr="000147D5">
        <w:t xml:space="preserve">Go to the </w:t>
      </w:r>
      <w:r w:rsidRPr="000147D5">
        <w:rPr>
          <w:b/>
        </w:rPr>
        <w:t>Find Learning</w:t>
      </w:r>
      <w:r w:rsidRPr="000147D5">
        <w:t xml:space="preserve"> area on the right hand side of the </w:t>
      </w:r>
      <w:r w:rsidRPr="000147D5">
        <w:rPr>
          <w:b/>
        </w:rPr>
        <w:t xml:space="preserve">Learning </w:t>
      </w:r>
      <w:r w:rsidRPr="000147D5">
        <w:t xml:space="preserve">page, find a course by using the search box or clicking </w:t>
      </w:r>
      <w:r w:rsidRPr="000147D5">
        <w:rPr>
          <w:b/>
        </w:rPr>
        <w:t xml:space="preserve">Browse all </w:t>
      </w:r>
      <w:r w:rsidRPr="000147D5">
        <w:t xml:space="preserve">courses, to navigate to the </w:t>
      </w:r>
      <w:r w:rsidRPr="000147D5">
        <w:rPr>
          <w:b/>
        </w:rPr>
        <w:t>Catalogue.</w:t>
      </w:r>
      <w:r w:rsidRPr="000147D5">
        <w:t xml:space="preserve"> Courses are displayed in tiles. Click </w:t>
      </w:r>
      <w:r w:rsidRPr="000147D5">
        <w:rPr>
          <w:b/>
        </w:rPr>
        <w:t>Assign to Others</w:t>
      </w:r>
      <w:r w:rsidRPr="000147D5">
        <w:t xml:space="preserve"> located at the bottom left of each tile, or</w:t>
      </w:r>
    </w:p>
    <w:p w:rsidR="000147D5" w:rsidRPr="000147D5" w:rsidRDefault="000147D5" w:rsidP="000147D5">
      <w:pPr>
        <w:pStyle w:val="ListParagraph"/>
        <w:numPr>
          <w:ilvl w:val="0"/>
          <w:numId w:val="19"/>
        </w:numPr>
        <w:overflowPunct/>
        <w:autoSpaceDE/>
        <w:autoSpaceDN/>
        <w:adjustRightInd/>
        <w:spacing w:before="60" w:after="0" w:line="240" w:lineRule="auto"/>
        <w:ind w:right="57"/>
        <w:contextualSpacing/>
        <w:textAlignment w:val="auto"/>
      </w:pPr>
      <w:r w:rsidRPr="000147D5">
        <w:t xml:space="preserve">Go to the </w:t>
      </w:r>
      <w:r w:rsidRPr="000147D5">
        <w:rPr>
          <w:b/>
        </w:rPr>
        <w:t>Line Manager Links</w:t>
      </w:r>
      <w:r w:rsidRPr="000147D5">
        <w:t xml:space="preserve"> area on the right of the page, click on </w:t>
      </w:r>
      <w:r w:rsidRPr="000147D5">
        <w:rPr>
          <w:b/>
        </w:rPr>
        <w:t>Assign/Remove Learning</w:t>
      </w:r>
      <w:r w:rsidRPr="000147D5">
        <w:t xml:space="preserve"> and then select </w:t>
      </w:r>
      <w:r w:rsidRPr="000147D5">
        <w:rPr>
          <w:b/>
        </w:rPr>
        <w:t>Assign Learning</w:t>
      </w:r>
      <w:r w:rsidRPr="000147D5">
        <w:t xml:space="preserve">. Use the </w:t>
      </w:r>
      <w:r w:rsidRPr="000147D5">
        <w:rPr>
          <w:b/>
        </w:rPr>
        <w:t>Add</w:t>
      </w:r>
      <w:r w:rsidRPr="000147D5">
        <w:t xml:space="preserve"> button next to </w:t>
      </w:r>
      <w:r w:rsidRPr="000147D5">
        <w:rPr>
          <w:b/>
        </w:rPr>
        <w:t>Item, Programs and Curricula</w:t>
      </w:r>
      <w:r w:rsidRPr="000147D5">
        <w:t xml:space="preserve"> to find and select courses and the </w:t>
      </w:r>
      <w:r w:rsidRPr="000147D5">
        <w:rPr>
          <w:b/>
        </w:rPr>
        <w:t>Add</w:t>
      </w:r>
      <w:r w:rsidRPr="000147D5">
        <w:t xml:space="preserve"> button next to </w:t>
      </w:r>
      <w:r w:rsidRPr="000147D5">
        <w:rPr>
          <w:b/>
        </w:rPr>
        <w:t>Employees</w:t>
      </w:r>
      <w:r w:rsidRPr="000147D5">
        <w:t xml:space="preserve"> to select the relevant team members. Then click </w:t>
      </w:r>
      <w:r w:rsidRPr="000147D5">
        <w:rPr>
          <w:b/>
        </w:rPr>
        <w:t>Continue</w:t>
      </w:r>
      <w:r w:rsidRPr="000147D5">
        <w:t xml:space="preserve">, and finally confirm your choices by clicking </w:t>
      </w:r>
      <w:r w:rsidRPr="000147D5">
        <w:rPr>
          <w:b/>
        </w:rPr>
        <w:t>Assign Learning</w:t>
      </w:r>
    </w:p>
    <w:p w:rsidR="000147D5" w:rsidRPr="000147D5" w:rsidRDefault="000147D5" w:rsidP="000147D5">
      <w:pPr>
        <w:spacing w:before="60" w:after="0" w:line="240" w:lineRule="auto"/>
        <w:ind w:right="57"/>
      </w:pPr>
    </w:p>
    <w:p w:rsidR="000147D5" w:rsidRPr="000147D5" w:rsidRDefault="000147D5" w:rsidP="000147D5">
      <w:pPr>
        <w:spacing w:before="60" w:after="0" w:line="240" w:lineRule="auto"/>
        <w:ind w:right="57"/>
      </w:pPr>
      <w:r w:rsidRPr="000147D5">
        <w:t xml:space="preserve">The system will automatically send registration notifications to you and the Learner.  </w:t>
      </w:r>
    </w:p>
    <w:p w:rsidR="000147D5" w:rsidRPr="000147D5" w:rsidRDefault="000147D5" w:rsidP="000147D5">
      <w:pPr>
        <w:spacing w:before="60" w:after="0" w:line="240" w:lineRule="auto"/>
        <w:contextualSpacing/>
      </w:pPr>
    </w:p>
    <w:p w:rsidR="000147D5" w:rsidRDefault="000147D5" w:rsidP="000147D5">
      <w:pPr>
        <w:spacing w:before="60" w:after="0" w:line="240" w:lineRule="auto"/>
        <w:contextualSpacing/>
      </w:pPr>
      <w:r w:rsidRPr="000147D5">
        <w:t>Note: You can also use the last method to remove learning.</w:t>
      </w:r>
      <w:r>
        <w:t xml:space="preserve"> </w:t>
      </w:r>
    </w:p>
    <w:p w:rsidR="00D909C1" w:rsidRPr="00703EC8" w:rsidRDefault="00D909C1" w:rsidP="00703EC8">
      <w:pPr>
        <w:rPr>
          <w:lang w:eastAsia="en-US"/>
        </w:rPr>
      </w:pPr>
    </w:p>
    <w:p w:rsidR="008B761C" w:rsidRDefault="00E124B8" w:rsidP="008B761C">
      <w:pPr>
        <w:pStyle w:val="Heading1"/>
      </w:pPr>
      <w:bookmarkStart w:id="6" w:name="_Toc526431481"/>
      <w:r w:rsidRPr="00E124B8">
        <w:t>Approving a booking</w:t>
      </w:r>
      <w:bookmarkEnd w:id="6"/>
    </w:p>
    <w:p w:rsidR="00C87432" w:rsidRDefault="00A346EE" w:rsidP="00A346EE">
      <w:pPr>
        <w:spacing w:before="60" w:line="240" w:lineRule="auto"/>
        <w:rPr>
          <w:b/>
        </w:rPr>
      </w:pPr>
      <w:r w:rsidRPr="00995ECF">
        <w:rPr>
          <w:b/>
        </w:rPr>
        <w:t>Topic</w:t>
      </w:r>
    </w:p>
    <w:p w:rsidR="00A346EE" w:rsidRPr="00995ECF" w:rsidRDefault="00A346EE" w:rsidP="00A346EE">
      <w:pPr>
        <w:spacing w:before="60" w:line="240" w:lineRule="auto"/>
      </w:pPr>
      <w:r>
        <w:t xml:space="preserve">Approve a request for a </w:t>
      </w:r>
      <w:r w:rsidRPr="00995ECF">
        <w:t>course</w:t>
      </w:r>
    </w:p>
    <w:p w:rsidR="00C87432" w:rsidRDefault="00C87432" w:rsidP="00A346EE">
      <w:pPr>
        <w:spacing w:before="60" w:after="0" w:line="240" w:lineRule="auto"/>
        <w:ind w:right="57"/>
        <w:rPr>
          <w:rFonts w:cs="Arial"/>
          <w:b/>
          <w:color w:val="000000"/>
          <w:lang w:val="en-US"/>
        </w:rPr>
      </w:pPr>
    </w:p>
    <w:p w:rsidR="00C87432" w:rsidRDefault="00A346EE" w:rsidP="00A346EE">
      <w:pPr>
        <w:spacing w:before="60" w:after="0" w:line="240" w:lineRule="auto"/>
        <w:ind w:right="57"/>
        <w:rPr>
          <w:rFonts w:cs="Arial"/>
          <w:b/>
          <w:color w:val="000000"/>
          <w:lang w:val="en-US"/>
        </w:rPr>
      </w:pPr>
      <w:r w:rsidRPr="00A346EE">
        <w:rPr>
          <w:rFonts w:cs="Arial"/>
          <w:b/>
          <w:color w:val="000000"/>
          <w:lang w:val="en-US"/>
        </w:rPr>
        <w:t>Description</w:t>
      </w:r>
    </w:p>
    <w:p w:rsidR="00A346EE" w:rsidRDefault="00A346EE" w:rsidP="00A346EE">
      <w:pPr>
        <w:spacing w:before="60" w:after="0" w:line="240" w:lineRule="auto"/>
        <w:ind w:right="57"/>
        <w:rPr>
          <w:rFonts w:cs="Arial"/>
        </w:rPr>
      </w:pPr>
      <w:r w:rsidRPr="0040352A">
        <w:rPr>
          <w:rFonts w:cs="Arial"/>
        </w:rPr>
        <w:t xml:space="preserve">Some </w:t>
      </w:r>
      <w:r>
        <w:rPr>
          <w:rFonts w:cs="Arial"/>
        </w:rPr>
        <w:t>training sessions</w:t>
      </w:r>
      <w:r w:rsidRPr="0040352A">
        <w:rPr>
          <w:rFonts w:cs="Arial"/>
        </w:rPr>
        <w:t xml:space="preserve"> require manager approval. Managers are notified of the approval requests. Requests are marked as pending u</w:t>
      </w:r>
      <w:r w:rsidR="00D909C1">
        <w:rPr>
          <w:rFonts w:cs="Arial"/>
        </w:rPr>
        <w:t xml:space="preserve">ntil approved, </w:t>
      </w:r>
      <w:r w:rsidR="000147D5">
        <w:rPr>
          <w:rFonts w:cs="Arial"/>
        </w:rPr>
        <w:t xml:space="preserve">Note: </w:t>
      </w:r>
      <w:r w:rsidR="00D909C1" w:rsidRPr="000147D5">
        <w:rPr>
          <w:rFonts w:cs="Arial"/>
        </w:rPr>
        <w:t>places continue to be offered to oth</w:t>
      </w:r>
      <w:r w:rsidR="000147D5">
        <w:rPr>
          <w:rFonts w:cs="Arial"/>
        </w:rPr>
        <w:t>ers until this step is complete</w:t>
      </w:r>
    </w:p>
    <w:p w:rsidR="00A346EE" w:rsidRPr="00D17900" w:rsidRDefault="00A346EE" w:rsidP="00A346EE">
      <w:pPr>
        <w:spacing w:before="60" w:after="0" w:line="240" w:lineRule="auto"/>
        <w:ind w:right="57"/>
        <w:rPr>
          <w:rFonts w:cs="Arial"/>
        </w:rPr>
      </w:pPr>
    </w:p>
    <w:p w:rsidR="00A346EE" w:rsidRPr="00557AF9" w:rsidRDefault="00C87432" w:rsidP="00A346EE">
      <w:pPr>
        <w:spacing w:before="60" w:line="240" w:lineRule="auto"/>
        <w:rPr>
          <w:b/>
        </w:rPr>
      </w:pPr>
      <w:r>
        <w:rPr>
          <w:b/>
        </w:rPr>
        <w:t>Process</w:t>
      </w:r>
    </w:p>
    <w:p w:rsidR="00A346EE" w:rsidRDefault="00A346EE" w:rsidP="00A346EE">
      <w:pPr>
        <w:spacing w:before="60" w:after="200" w:line="240" w:lineRule="auto"/>
        <w:contextualSpacing/>
        <w:rPr>
          <w:rFonts w:cs="Arial"/>
        </w:rPr>
      </w:pPr>
      <w:r>
        <w:rPr>
          <w:rFonts w:cs="Arial"/>
        </w:rPr>
        <w:t>Access Hantsweb</w:t>
      </w:r>
      <w:r w:rsidRPr="0008709E">
        <w:rPr>
          <w:rFonts w:cs="Arial"/>
        </w:rPr>
        <w:t xml:space="preserve"> and click on the </w:t>
      </w:r>
      <w:r w:rsidRPr="0008709E">
        <w:rPr>
          <w:rFonts w:cs="Arial"/>
          <w:b/>
        </w:rPr>
        <w:t>Learning Zone</w:t>
      </w:r>
      <w:r w:rsidRPr="0008709E">
        <w:rPr>
          <w:rFonts w:cs="Arial"/>
        </w:rPr>
        <w:t xml:space="preserve"> tile</w:t>
      </w:r>
      <w:r>
        <w:rPr>
          <w:rFonts w:cs="Arial"/>
        </w:rPr>
        <w:t>.</w:t>
      </w:r>
    </w:p>
    <w:p w:rsidR="00A346EE" w:rsidRDefault="00A346EE" w:rsidP="00A346EE">
      <w:pPr>
        <w:spacing w:before="60" w:after="0" w:line="240" w:lineRule="auto"/>
        <w:ind w:right="57"/>
        <w:rPr>
          <w:rFonts w:cs="Arial"/>
        </w:rPr>
      </w:pPr>
    </w:p>
    <w:p w:rsidR="00A346EE" w:rsidRDefault="00A346EE" w:rsidP="00A346EE">
      <w:pPr>
        <w:spacing w:before="60" w:after="0" w:line="240" w:lineRule="auto"/>
        <w:ind w:right="57"/>
        <w:rPr>
          <w:rFonts w:cs="Arial"/>
        </w:rPr>
      </w:pPr>
      <w:r>
        <w:rPr>
          <w:rFonts w:cs="Arial"/>
        </w:rPr>
        <w:t>Click on</w:t>
      </w:r>
      <w:r>
        <w:rPr>
          <w:rFonts w:cs="Arial"/>
          <w:b/>
        </w:rPr>
        <w:t xml:space="preserve"> My Employees </w:t>
      </w:r>
      <w:r w:rsidRPr="00380BB9">
        <w:rPr>
          <w:rFonts w:cs="Arial"/>
        </w:rPr>
        <w:t>link at the top left of the</w:t>
      </w:r>
      <w:r>
        <w:rPr>
          <w:rFonts w:cs="Arial"/>
          <w:b/>
        </w:rPr>
        <w:t xml:space="preserve"> Learning </w:t>
      </w:r>
      <w:r>
        <w:rPr>
          <w:rFonts w:cs="Arial"/>
        </w:rPr>
        <w:t xml:space="preserve">page. </w:t>
      </w:r>
    </w:p>
    <w:p w:rsidR="00A346EE" w:rsidRDefault="00A346EE" w:rsidP="00A346EE">
      <w:pPr>
        <w:spacing w:before="60" w:after="0" w:line="240" w:lineRule="auto"/>
        <w:ind w:right="57"/>
        <w:rPr>
          <w:rFonts w:cs="Arial"/>
        </w:rPr>
      </w:pPr>
    </w:p>
    <w:p w:rsidR="00A346EE" w:rsidRDefault="00A346EE" w:rsidP="00A346EE">
      <w:pPr>
        <w:spacing w:before="60" w:after="0" w:line="240" w:lineRule="auto"/>
        <w:ind w:right="57"/>
        <w:rPr>
          <w:rFonts w:cs="Arial"/>
        </w:rPr>
      </w:pPr>
      <w:r>
        <w:rPr>
          <w:rFonts w:cs="Arial"/>
        </w:rPr>
        <w:t>F</w:t>
      </w:r>
      <w:r w:rsidRPr="00380BB9">
        <w:rPr>
          <w:rFonts w:cs="Arial"/>
        </w:rPr>
        <w:t>rom there</w:t>
      </w:r>
      <w:r>
        <w:rPr>
          <w:rFonts w:cs="Arial"/>
        </w:rPr>
        <w:t>,</w:t>
      </w:r>
      <w:r w:rsidRPr="00380BB9">
        <w:rPr>
          <w:rFonts w:cs="Arial"/>
        </w:rPr>
        <w:t xml:space="preserve"> navigate to the</w:t>
      </w:r>
      <w:r w:rsidRPr="00D17900">
        <w:rPr>
          <w:rFonts w:cs="Arial"/>
          <w:b/>
        </w:rPr>
        <w:t xml:space="preserve"> </w:t>
      </w:r>
      <w:r>
        <w:rPr>
          <w:rFonts w:cs="Arial"/>
          <w:b/>
        </w:rPr>
        <w:t xml:space="preserve">Line Manager Links </w:t>
      </w:r>
      <w:r w:rsidRPr="00120A51">
        <w:rPr>
          <w:rFonts w:cs="Arial"/>
        </w:rPr>
        <w:t xml:space="preserve">link </w:t>
      </w:r>
      <w:r w:rsidRPr="00380BB9">
        <w:rPr>
          <w:rFonts w:cs="Arial"/>
        </w:rPr>
        <w:t>on the right hand side of the page.</w:t>
      </w:r>
    </w:p>
    <w:p w:rsidR="00A346EE" w:rsidRDefault="00A346EE" w:rsidP="00A346EE">
      <w:pPr>
        <w:spacing w:before="60" w:after="0" w:line="240" w:lineRule="auto"/>
        <w:ind w:right="57"/>
        <w:rPr>
          <w:rFonts w:cs="Arial"/>
        </w:rPr>
      </w:pPr>
    </w:p>
    <w:p w:rsidR="00A346EE" w:rsidRPr="00353C56" w:rsidRDefault="00A346EE" w:rsidP="00A346EE">
      <w:pPr>
        <w:spacing w:before="60" w:after="0" w:line="240" w:lineRule="auto"/>
        <w:ind w:right="57"/>
        <w:rPr>
          <w:rFonts w:cs="Arial"/>
          <w:b/>
        </w:rPr>
      </w:pPr>
      <w:r w:rsidRPr="00380BB9">
        <w:rPr>
          <w:rFonts w:cs="Arial"/>
        </w:rPr>
        <w:t xml:space="preserve">Click </w:t>
      </w:r>
      <w:r w:rsidRPr="00D17900">
        <w:rPr>
          <w:rFonts w:cs="Arial"/>
          <w:b/>
        </w:rPr>
        <w:t>Approvals</w:t>
      </w:r>
      <w:r>
        <w:rPr>
          <w:rFonts w:cs="Arial"/>
        </w:rPr>
        <w:t xml:space="preserve"> to bring up a list of</w:t>
      </w:r>
      <w:r w:rsidRPr="00D17900">
        <w:rPr>
          <w:rFonts w:cs="Arial"/>
        </w:rPr>
        <w:t xml:space="preserve"> </w:t>
      </w:r>
      <w:r>
        <w:rPr>
          <w:rFonts w:cs="Arial"/>
        </w:rPr>
        <w:t>a</w:t>
      </w:r>
      <w:r w:rsidRPr="00D17900">
        <w:rPr>
          <w:rFonts w:cs="Arial"/>
        </w:rPr>
        <w:t xml:space="preserve">ll </w:t>
      </w:r>
      <w:r>
        <w:rPr>
          <w:rFonts w:cs="Arial"/>
        </w:rPr>
        <w:t xml:space="preserve">pending </w:t>
      </w:r>
      <w:r w:rsidRPr="00D17900">
        <w:rPr>
          <w:rFonts w:cs="Arial"/>
        </w:rPr>
        <w:t>employee training requests.</w:t>
      </w:r>
    </w:p>
    <w:p w:rsidR="00A346EE" w:rsidRDefault="00A346EE" w:rsidP="00A346EE">
      <w:pPr>
        <w:spacing w:before="60" w:after="0" w:line="240" w:lineRule="auto"/>
        <w:ind w:right="57"/>
        <w:rPr>
          <w:rFonts w:cs="Arial"/>
        </w:rPr>
      </w:pPr>
    </w:p>
    <w:p w:rsidR="008F318E" w:rsidRDefault="00CB6627" w:rsidP="00A346EE">
      <w:pPr>
        <w:spacing w:before="60" w:after="0" w:line="240" w:lineRule="auto"/>
        <w:ind w:right="57"/>
        <w:rPr>
          <w:rFonts w:cs="Arial"/>
        </w:rPr>
      </w:pPr>
      <w:r>
        <w:rPr>
          <w:noProof/>
        </w:rPr>
        <mc:AlternateContent>
          <mc:Choice Requires="wps">
            <w:drawing>
              <wp:anchor distT="0" distB="0" distL="114300" distR="114300" simplePos="0" relativeHeight="251664896" behindDoc="0" locked="0" layoutInCell="1" allowOverlap="1" wp14:anchorId="3DCC5635" wp14:editId="6313FCA7">
                <wp:simplePos x="0" y="0"/>
                <wp:positionH relativeFrom="column">
                  <wp:posOffset>4762500</wp:posOffset>
                </wp:positionH>
                <wp:positionV relativeFrom="paragraph">
                  <wp:posOffset>818515</wp:posOffset>
                </wp:positionV>
                <wp:extent cx="344170" cy="201930"/>
                <wp:effectExtent l="9525" t="8255" r="8255" b="8890"/>
                <wp:wrapNone/>
                <wp:docPr id="17"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201930"/>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375pt;margin-top:64.45pt;width:27.1pt;height:15.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" filled="f" strokecolor="red"/>
            </w:pict>
          </mc:Fallback>
        </mc:AlternateContent>
      </w:r>
      <w:r>
        <w:rPr>
          <w:noProof/>
        </w:rPr>
        <mc:AlternateContent>
          <mc:Choice Requires="wps">
            <w:drawing>
              <wp:anchor distT="0" distB="0" distL="114300" distR="114300" simplePos="0" relativeHeight="251663872" behindDoc="0" locked="0" layoutInCell="1" allowOverlap="1" wp14:anchorId="10D084DD" wp14:editId="2A85BEDE">
                <wp:simplePos x="0" y="0"/>
                <wp:positionH relativeFrom="column">
                  <wp:posOffset>4001770</wp:posOffset>
                </wp:positionH>
                <wp:positionV relativeFrom="paragraph">
                  <wp:posOffset>1424305</wp:posOffset>
                </wp:positionV>
                <wp:extent cx="1413510" cy="142240"/>
                <wp:effectExtent l="10795" t="13970" r="13970" b="5715"/>
                <wp:wrapNone/>
                <wp:docPr id="1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510" cy="142240"/>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315.1pt;margin-top:112.15pt;width:111.3pt;height:1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" filled="f" strokecolor="red"/>
            </w:pict>
          </mc:Fallback>
        </mc:AlternateContent>
      </w:r>
      <w:r w:rsidR="00CF3F36">
        <w:rPr>
          <w:noProof/>
        </w:rPr>
        <w:fldChar w:fldCharType="begin"/>
      </w:r>
      <w:r w:rsidR="00CF3F36">
        <w:rPr>
          <w:noProof/>
        </w:rPr>
        <w:instrText xml:space="preserve"> </w:instrText>
      </w:r>
      <w:r w:rsidR="00CF3F36">
        <w:rPr>
          <w:noProof/>
        </w:rPr>
        <w:instrText>INCLUDEPICTURE  "cid:image033.jpg@01D45742.14C32B60" \* MERGEFORMATINET</w:instrText>
      </w:r>
      <w:r w:rsidR="00CF3F36">
        <w:rPr>
          <w:noProof/>
        </w:rPr>
        <w:instrText xml:space="preserve"> </w:instrText>
      </w:r>
      <w:r w:rsidR="00CF3F36">
        <w:rPr>
          <w:noProof/>
        </w:rPr>
        <w:fldChar w:fldCharType="separate"/>
      </w:r>
      <w:r w:rsidR="005F4701">
        <w:rPr>
          <w:noProof/>
        </w:rPr>
        <w:pict w14:anchorId="67F82768">
          <v:shape id="_x0000_i1029" type="#_x0000_t75" style="width:471.75pt;height:240pt;visibility:visible">
            <v:imagedata r:id="rId33" r:href="rId34"/>
          </v:shape>
        </w:pict>
      </w:r>
      <w:r w:rsidR="00CF3F36">
        <w:rPr>
          <w:noProof/>
        </w:rPr>
        <w:fldChar w:fldCharType="end"/>
      </w:r>
    </w:p>
    <w:p w:rsidR="008F318E" w:rsidRPr="00D17900" w:rsidRDefault="008F318E" w:rsidP="00A346EE">
      <w:pPr>
        <w:spacing w:before="60" w:after="0" w:line="240" w:lineRule="auto"/>
        <w:ind w:right="57"/>
        <w:rPr>
          <w:rFonts w:cs="Arial"/>
        </w:rPr>
      </w:pPr>
    </w:p>
    <w:p w:rsidR="00A346EE" w:rsidRDefault="00A346EE" w:rsidP="00A346EE">
      <w:pPr>
        <w:spacing w:before="60" w:after="0" w:line="240" w:lineRule="auto"/>
        <w:ind w:right="57"/>
        <w:rPr>
          <w:rFonts w:cs="Arial"/>
        </w:rPr>
      </w:pPr>
      <w:r>
        <w:rPr>
          <w:rFonts w:cs="Arial"/>
        </w:rPr>
        <w:t xml:space="preserve">Make sure the </w:t>
      </w:r>
      <w:r w:rsidRPr="00796D4A">
        <w:rPr>
          <w:rFonts w:cs="Arial"/>
          <w:b/>
        </w:rPr>
        <w:t>Enter Reasons for Approval</w:t>
      </w:r>
      <w:r>
        <w:rPr>
          <w:rFonts w:cs="Arial"/>
          <w:b/>
        </w:rPr>
        <w:t>s</w:t>
      </w:r>
      <w:r w:rsidRPr="00796D4A">
        <w:rPr>
          <w:rFonts w:cs="Arial"/>
          <w:b/>
        </w:rPr>
        <w:t xml:space="preserve"> or Denial</w:t>
      </w:r>
      <w:r>
        <w:rPr>
          <w:rFonts w:cs="Arial"/>
          <w:b/>
        </w:rPr>
        <w:t>s</w:t>
      </w:r>
      <w:r>
        <w:rPr>
          <w:rFonts w:cs="Arial"/>
        </w:rPr>
        <w:t xml:space="preserve"> box is checked so that you can add comments to explain your decision.</w:t>
      </w:r>
    </w:p>
    <w:p w:rsidR="00A346EE" w:rsidRDefault="00A346EE" w:rsidP="00A346EE">
      <w:pPr>
        <w:spacing w:before="60" w:after="0" w:line="240" w:lineRule="auto"/>
        <w:ind w:right="57"/>
        <w:rPr>
          <w:rFonts w:cs="Arial"/>
        </w:rPr>
      </w:pPr>
    </w:p>
    <w:p w:rsidR="00A346EE" w:rsidRDefault="00A346EE" w:rsidP="00A346EE">
      <w:pPr>
        <w:spacing w:before="60" w:after="0" w:line="240" w:lineRule="auto"/>
        <w:ind w:right="57"/>
        <w:rPr>
          <w:rFonts w:cs="Arial"/>
        </w:rPr>
      </w:pPr>
      <w:r>
        <w:rPr>
          <w:rFonts w:cs="Arial"/>
        </w:rPr>
        <w:t xml:space="preserve">Click on the </w:t>
      </w:r>
      <w:r w:rsidRPr="00526780">
        <w:rPr>
          <w:rFonts w:cs="Arial"/>
          <w:b/>
        </w:rPr>
        <w:t>course title</w:t>
      </w:r>
      <w:r>
        <w:rPr>
          <w:rFonts w:cs="Arial"/>
        </w:rPr>
        <w:t xml:space="preserve"> to review the course details to help you make your approval or denial decision. Once you have finished, click the </w:t>
      </w:r>
      <w:r w:rsidRPr="00526780">
        <w:rPr>
          <w:rFonts w:cs="Arial"/>
          <w:b/>
        </w:rPr>
        <w:t xml:space="preserve">back </w:t>
      </w:r>
      <w:r>
        <w:rPr>
          <w:rFonts w:cs="Arial"/>
        </w:rPr>
        <w:t>button to go back to the pending approvals list.</w:t>
      </w:r>
    </w:p>
    <w:p w:rsidR="00A346EE" w:rsidRDefault="00A346EE" w:rsidP="00A346EE">
      <w:pPr>
        <w:spacing w:before="60" w:after="0" w:line="240" w:lineRule="auto"/>
        <w:ind w:right="57"/>
        <w:rPr>
          <w:rFonts w:cs="Arial"/>
        </w:rPr>
      </w:pPr>
    </w:p>
    <w:p w:rsidR="00A346EE" w:rsidRDefault="00A346EE" w:rsidP="00A346EE">
      <w:pPr>
        <w:spacing w:before="60" w:after="0" w:line="240" w:lineRule="auto"/>
        <w:ind w:right="57"/>
        <w:rPr>
          <w:rFonts w:cs="Arial"/>
        </w:rPr>
      </w:pPr>
      <w:r>
        <w:rPr>
          <w:rFonts w:cs="Arial"/>
        </w:rPr>
        <w:t>Once you have reached a decision, choose the appropriate button to:</w:t>
      </w:r>
    </w:p>
    <w:p w:rsidR="00A346EE" w:rsidRDefault="00A346EE" w:rsidP="00A346EE">
      <w:pPr>
        <w:pStyle w:val="ListParagraph"/>
        <w:numPr>
          <w:ilvl w:val="0"/>
          <w:numId w:val="14"/>
        </w:numPr>
        <w:overflowPunct/>
        <w:autoSpaceDE/>
        <w:autoSpaceDN/>
        <w:adjustRightInd/>
        <w:spacing w:before="60" w:after="0" w:line="240" w:lineRule="auto"/>
        <w:ind w:right="57"/>
        <w:contextualSpacing/>
        <w:textAlignment w:val="auto"/>
        <w:rPr>
          <w:rFonts w:cs="Arial"/>
        </w:rPr>
      </w:pPr>
      <w:r w:rsidRPr="000F6EF6">
        <w:rPr>
          <w:rFonts w:cs="Arial"/>
          <w:b/>
        </w:rPr>
        <w:t>Approve</w:t>
      </w:r>
      <w:r>
        <w:rPr>
          <w:rFonts w:cs="Arial"/>
        </w:rPr>
        <w:t xml:space="preserve"> the training request</w:t>
      </w:r>
    </w:p>
    <w:p w:rsidR="00A346EE" w:rsidRDefault="00A346EE" w:rsidP="00A346EE">
      <w:pPr>
        <w:pStyle w:val="ListParagraph"/>
        <w:numPr>
          <w:ilvl w:val="0"/>
          <w:numId w:val="14"/>
        </w:numPr>
        <w:overflowPunct/>
        <w:autoSpaceDE/>
        <w:autoSpaceDN/>
        <w:adjustRightInd/>
        <w:spacing w:before="60" w:after="0" w:line="240" w:lineRule="auto"/>
        <w:ind w:right="57"/>
        <w:contextualSpacing/>
        <w:textAlignment w:val="auto"/>
        <w:rPr>
          <w:rFonts w:cs="Arial"/>
        </w:rPr>
      </w:pPr>
      <w:r w:rsidRPr="000F6EF6">
        <w:rPr>
          <w:rFonts w:cs="Arial"/>
          <w:b/>
        </w:rPr>
        <w:t>Deny</w:t>
      </w:r>
      <w:r>
        <w:rPr>
          <w:rFonts w:cs="Arial"/>
        </w:rPr>
        <w:t xml:space="preserve"> the training request</w:t>
      </w:r>
    </w:p>
    <w:p w:rsidR="00A346EE" w:rsidRPr="000F6EF6" w:rsidRDefault="00A346EE" w:rsidP="00A346EE">
      <w:pPr>
        <w:pStyle w:val="ListParagraph"/>
        <w:numPr>
          <w:ilvl w:val="0"/>
          <w:numId w:val="14"/>
        </w:numPr>
        <w:overflowPunct/>
        <w:autoSpaceDE/>
        <w:autoSpaceDN/>
        <w:adjustRightInd/>
        <w:spacing w:before="60" w:after="0" w:line="240" w:lineRule="auto"/>
        <w:ind w:right="57"/>
        <w:contextualSpacing/>
        <w:textAlignment w:val="auto"/>
        <w:rPr>
          <w:rFonts w:cs="Arial"/>
        </w:rPr>
      </w:pPr>
      <w:r w:rsidRPr="000F6EF6">
        <w:rPr>
          <w:rFonts w:cs="Arial"/>
          <w:b/>
        </w:rPr>
        <w:t>Skip</w:t>
      </w:r>
      <w:r>
        <w:rPr>
          <w:rFonts w:cs="Arial"/>
        </w:rPr>
        <w:t xml:space="preserve"> approving or denying this request at this time (only works if you have more than 1 approval request to action)</w:t>
      </w:r>
    </w:p>
    <w:p w:rsidR="00A346EE" w:rsidRDefault="00A346EE" w:rsidP="00A346EE">
      <w:pPr>
        <w:spacing w:before="60" w:after="0" w:line="240" w:lineRule="auto"/>
        <w:ind w:right="57"/>
        <w:rPr>
          <w:rFonts w:cs="Arial"/>
        </w:rPr>
      </w:pPr>
    </w:p>
    <w:p w:rsidR="00A346EE" w:rsidRDefault="00A346EE" w:rsidP="00A346EE">
      <w:pPr>
        <w:spacing w:before="60" w:after="0" w:line="240" w:lineRule="auto"/>
        <w:ind w:right="57"/>
        <w:rPr>
          <w:rFonts w:cs="Arial"/>
          <w:b/>
        </w:rPr>
      </w:pPr>
      <w:r>
        <w:rPr>
          <w:rFonts w:cs="Arial"/>
        </w:rPr>
        <w:t xml:space="preserve">Click </w:t>
      </w:r>
      <w:r w:rsidRPr="000F6EF6">
        <w:rPr>
          <w:rFonts w:cs="Arial"/>
          <w:b/>
        </w:rPr>
        <w:t>Next.</w:t>
      </w:r>
    </w:p>
    <w:p w:rsidR="00A346EE" w:rsidRDefault="00A346EE" w:rsidP="00A346EE">
      <w:pPr>
        <w:spacing w:before="60" w:after="0" w:line="240" w:lineRule="auto"/>
        <w:ind w:right="57"/>
        <w:rPr>
          <w:rFonts w:cs="Arial"/>
          <w:b/>
        </w:rPr>
      </w:pPr>
    </w:p>
    <w:p w:rsidR="00A346EE" w:rsidRDefault="00A346EE" w:rsidP="00A346EE">
      <w:pPr>
        <w:spacing w:before="60" w:after="0" w:line="240" w:lineRule="auto"/>
        <w:ind w:right="57"/>
        <w:rPr>
          <w:rFonts w:cs="Arial"/>
          <w:b/>
        </w:rPr>
      </w:pPr>
      <w:r>
        <w:rPr>
          <w:rFonts w:cs="Arial"/>
        </w:rPr>
        <w:t>Explain why you have</w:t>
      </w:r>
      <w:r w:rsidRPr="000F6EF6">
        <w:rPr>
          <w:rFonts w:cs="Arial"/>
        </w:rPr>
        <w:t xml:space="preserve"> approved</w:t>
      </w:r>
      <w:r>
        <w:rPr>
          <w:rFonts w:cs="Arial"/>
        </w:rPr>
        <w:t xml:space="preserve"> or denied the</w:t>
      </w:r>
      <w:r w:rsidRPr="000F6EF6">
        <w:rPr>
          <w:rFonts w:cs="Arial"/>
        </w:rPr>
        <w:t xml:space="preserve"> training request</w:t>
      </w:r>
      <w:r>
        <w:rPr>
          <w:rFonts w:cs="Arial"/>
        </w:rPr>
        <w:t xml:space="preserve"> in the text box provided</w:t>
      </w:r>
      <w:r w:rsidRPr="000F6EF6">
        <w:rPr>
          <w:rFonts w:cs="Arial"/>
        </w:rPr>
        <w:t>. Click</w:t>
      </w:r>
      <w:r>
        <w:rPr>
          <w:rFonts w:cs="Arial"/>
          <w:b/>
        </w:rPr>
        <w:t xml:space="preserve"> Next </w:t>
      </w:r>
      <w:r w:rsidRPr="00353C56">
        <w:rPr>
          <w:rFonts w:cs="Arial"/>
        </w:rPr>
        <w:t>once complete</w:t>
      </w:r>
      <w:r>
        <w:rPr>
          <w:rFonts w:cs="Arial"/>
          <w:b/>
        </w:rPr>
        <w:t>.</w:t>
      </w:r>
    </w:p>
    <w:p w:rsidR="00A346EE" w:rsidRDefault="00A346EE" w:rsidP="00A346EE">
      <w:pPr>
        <w:spacing w:before="60" w:after="0" w:line="240" w:lineRule="auto"/>
        <w:ind w:right="57"/>
        <w:rPr>
          <w:rFonts w:cs="Arial"/>
        </w:rPr>
      </w:pPr>
    </w:p>
    <w:p w:rsidR="00A346EE" w:rsidRDefault="00A346EE" w:rsidP="00A346EE">
      <w:pPr>
        <w:spacing w:before="60" w:after="0" w:line="240" w:lineRule="auto"/>
        <w:ind w:right="57"/>
        <w:rPr>
          <w:rFonts w:cs="Arial"/>
        </w:rPr>
      </w:pPr>
      <w:r>
        <w:rPr>
          <w:rFonts w:cs="Arial"/>
        </w:rPr>
        <w:t xml:space="preserve">Click </w:t>
      </w:r>
      <w:r w:rsidRPr="000F6EF6">
        <w:rPr>
          <w:rFonts w:cs="Arial"/>
          <w:b/>
        </w:rPr>
        <w:t>Confirm</w:t>
      </w:r>
      <w:r>
        <w:rPr>
          <w:rFonts w:cs="Arial"/>
        </w:rPr>
        <w:t xml:space="preserve"> to complete the approval workflow.</w:t>
      </w:r>
    </w:p>
    <w:p w:rsidR="00A346EE" w:rsidRDefault="00A346EE" w:rsidP="00A346EE">
      <w:pPr>
        <w:spacing w:before="60" w:after="0" w:line="240" w:lineRule="auto"/>
        <w:ind w:right="57"/>
        <w:rPr>
          <w:rFonts w:cs="Arial"/>
        </w:rPr>
      </w:pPr>
    </w:p>
    <w:p w:rsidR="00A346EE" w:rsidRDefault="00A346EE" w:rsidP="00A346EE">
      <w:pPr>
        <w:spacing w:before="60" w:after="0" w:line="240" w:lineRule="auto"/>
        <w:ind w:right="57"/>
        <w:rPr>
          <w:rFonts w:cs="Arial"/>
        </w:rPr>
      </w:pPr>
      <w:r>
        <w:rPr>
          <w:rFonts w:cs="Arial"/>
        </w:rPr>
        <w:t xml:space="preserve">Click </w:t>
      </w:r>
      <w:r w:rsidRPr="000F6EF6">
        <w:rPr>
          <w:rFonts w:cs="Arial"/>
          <w:b/>
        </w:rPr>
        <w:t>Start Over</w:t>
      </w:r>
      <w:r>
        <w:rPr>
          <w:rFonts w:cs="Arial"/>
        </w:rPr>
        <w:t xml:space="preserve"> to return to the Pending Approval page.</w:t>
      </w:r>
    </w:p>
    <w:p w:rsidR="00A346EE" w:rsidRPr="00A346EE" w:rsidRDefault="00A346EE" w:rsidP="00A346EE">
      <w:pPr>
        <w:rPr>
          <w:lang w:eastAsia="en-US"/>
        </w:rPr>
      </w:pPr>
    </w:p>
    <w:p w:rsidR="00A346EE" w:rsidRDefault="00E124B8" w:rsidP="008B761C">
      <w:pPr>
        <w:pStyle w:val="Heading1"/>
      </w:pPr>
      <w:bookmarkStart w:id="7" w:name="_Toc526431482"/>
      <w:r w:rsidRPr="00E124B8">
        <w:t>Withdrawing/cancelling from a course</w:t>
      </w:r>
      <w:bookmarkEnd w:id="7"/>
    </w:p>
    <w:p w:rsidR="00C87432" w:rsidRDefault="00A346EE" w:rsidP="00A346EE">
      <w:pPr>
        <w:spacing w:before="60" w:line="240" w:lineRule="auto"/>
        <w:rPr>
          <w:b/>
        </w:rPr>
      </w:pPr>
      <w:r w:rsidRPr="008E0F32">
        <w:rPr>
          <w:b/>
        </w:rPr>
        <w:t>Topic</w:t>
      </w:r>
    </w:p>
    <w:p w:rsidR="00A346EE" w:rsidRDefault="00A346EE" w:rsidP="00A346EE">
      <w:pPr>
        <w:spacing w:before="60" w:line="240" w:lineRule="auto"/>
        <w:rPr>
          <w:szCs w:val="21"/>
        </w:rPr>
      </w:pPr>
      <w:r w:rsidRPr="00610F31">
        <w:t xml:space="preserve">Cancel my enrolment on a scheduled offering </w:t>
      </w:r>
    </w:p>
    <w:p w:rsidR="00C87432" w:rsidRDefault="00C87432" w:rsidP="00A346EE">
      <w:pPr>
        <w:spacing w:before="60" w:line="240" w:lineRule="auto"/>
        <w:rPr>
          <w:rFonts w:cs="Arial"/>
          <w:b/>
          <w:color w:val="000000"/>
          <w:lang w:val="en-US"/>
        </w:rPr>
      </w:pPr>
    </w:p>
    <w:p w:rsidR="00C87432" w:rsidRDefault="00A346EE" w:rsidP="00A346EE">
      <w:pPr>
        <w:spacing w:before="60" w:line="240" w:lineRule="auto"/>
        <w:rPr>
          <w:rFonts w:cs="Arial"/>
          <w:b/>
          <w:color w:val="000000"/>
          <w:lang w:val="en-US"/>
        </w:rPr>
      </w:pPr>
      <w:r w:rsidRPr="00A346EE">
        <w:rPr>
          <w:rFonts w:cs="Arial"/>
          <w:b/>
          <w:color w:val="000000"/>
          <w:lang w:val="en-US"/>
        </w:rPr>
        <w:t>Description</w:t>
      </w:r>
    </w:p>
    <w:p w:rsidR="00A346EE" w:rsidRDefault="00A346EE" w:rsidP="00A346EE">
      <w:pPr>
        <w:spacing w:before="60" w:line="240" w:lineRule="auto"/>
      </w:pPr>
      <w:r>
        <w:t>R</w:t>
      </w:r>
      <w:r w:rsidRPr="008350DF">
        <w:t>e</w:t>
      </w:r>
      <w:r>
        <w:t xml:space="preserve">questing withdrawal from a </w:t>
      </w:r>
      <w:r w:rsidRPr="000147D5">
        <w:t>course</w:t>
      </w:r>
      <w:r>
        <w:t xml:space="preserve"> </w:t>
      </w:r>
    </w:p>
    <w:p w:rsidR="00A346EE" w:rsidRDefault="00A346EE" w:rsidP="00A346EE">
      <w:pPr>
        <w:spacing w:before="60" w:line="240" w:lineRule="auto"/>
      </w:pPr>
    </w:p>
    <w:p w:rsidR="00A346EE" w:rsidRPr="008E0F32" w:rsidRDefault="00C87432" w:rsidP="00A346EE">
      <w:pPr>
        <w:spacing w:before="60" w:line="240" w:lineRule="auto"/>
      </w:pPr>
      <w:r>
        <w:rPr>
          <w:b/>
        </w:rPr>
        <w:t>Process</w:t>
      </w:r>
    </w:p>
    <w:p w:rsidR="00A346EE" w:rsidRPr="00A346EE" w:rsidRDefault="00A346EE" w:rsidP="00A346EE">
      <w:pPr>
        <w:spacing w:before="60" w:after="0" w:line="240" w:lineRule="auto"/>
        <w:ind w:right="57"/>
        <w:rPr>
          <w:rFonts w:cs="Calibri"/>
          <w:b/>
          <w:lang w:val="en-US"/>
        </w:rPr>
      </w:pPr>
      <w:r w:rsidRPr="00A346EE">
        <w:rPr>
          <w:rFonts w:cs="Calibri"/>
          <w:b/>
          <w:lang w:val="en-US"/>
        </w:rPr>
        <w:t xml:space="preserve">Withdrawals </w:t>
      </w:r>
      <w:r>
        <w:rPr>
          <w:rFonts w:cs="Calibri"/>
          <w:b/>
          <w:lang w:val="en-US"/>
        </w:rPr>
        <w:t>before the</w:t>
      </w:r>
      <w:r w:rsidRPr="00A346EE">
        <w:rPr>
          <w:rFonts w:cs="Calibri"/>
          <w:b/>
          <w:lang w:val="en-US"/>
        </w:rPr>
        <w:t xml:space="preserve"> cancellation period – no Manager approval</w:t>
      </w:r>
    </w:p>
    <w:p w:rsidR="00A346EE" w:rsidRPr="002F5C07" w:rsidRDefault="00A346EE" w:rsidP="00A346EE">
      <w:pPr>
        <w:spacing w:before="60" w:after="0" w:line="240" w:lineRule="auto"/>
        <w:contextualSpacing/>
        <w:rPr>
          <w:rFonts w:cs="Arial"/>
        </w:rPr>
      </w:pPr>
      <w:r w:rsidRPr="002F5C07">
        <w:rPr>
          <w:rFonts w:cs="Arial"/>
        </w:rPr>
        <w:t xml:space="preserve">Access Hantsweb and click on the </w:t>
      </w:r>
      <w:r w:rsidRPr="002F5C07">
        <w:rPr>
          <w:rFonts w:cs="Arial"/>
          <w:b/>
        </w:rPr>
        <w:t>Learning Zone</w:t>
      </w:r>
      <w:r w:rsidRPr="002F5C07">
        <w:rPr>
          <w:rFonts w:cs="Arial"/>
        </w:rPr>
        <w:t xml:space="preserve"> tile.</w:t>
      </w:r>
    </w:p>
    <w:p w:rsidR="00A346EE" w:rsidRPr="002F5C07" w:rsidRDefault="00A346EE" w:rsidP="00A346EE">
      <w:pPr>
        <w:spacing w:before="60" w:after="0" w:line="240" w:lineRule="auto"/>
        <w:contextualSpacing/>
        <w:rPr>
          <w:rFonts w:cs="Arial"/>
        </w:rPr>
      </w:pPr>
    </w:p>
    <w:p w:rsidR="00A346EE" w:rsidRDefault="00A346EE" w:rsidP="00A346EE">
      <w:pPr>
        <w:spacing w:before="60" w:after="0" w:line="240" w:lineRule="auto"/>
        <w:ind w:right="57"/>
        <w:rPr>
          <w:rFonts w:cs="Arial"/>
        </w:rPr>
      </w:pPr>
      <w:r w:rsidRPr="00A346EE">
        <w:rPr>
          <w:rFonts w:cs="Arial"/>
          <w:lang w:val="en-US" w:eastAsia="zh-TW"/>
        </w:rPr>
        <w:t xml:space="preserve">Navigate to the </w:t>
      </w:r>
      <w:r w:rsidRPr="00A346EE">
        <w:rPr>
          <w:rFonts w:cs="Arial"/>
          <w:b/>
          <w:lang w:val="en-US" w:eastAsia="zh-TW"/>
        </w:rPr>
        <w:t xml:space="preserve">My Learning Assignments </w:t>
      </w:r>
      <w:r w:rsidRPr="00A346EE">
        <w:rPr>
          <w:rFonts w:cs="Arial"/>
          <w:lang w:val="en-US" w:eastAsia="zh-TW"/>
        </w:rPr>
        <w:t>page</w:t>
      </w:r>
      <w:r w:rsidRPr="00A346EE">
        <w:rPr>
          <w:rFonts w:cs="Arial"/>
        </w:rPr>
        <w:t>.</w:t>
      </w:r>
      <w:r w:rsidRPr="002F5C07">
        <w:t xml:space="preserve"> </w:t>
      </w:r>
      <w:r w:rsidRPr="002F5C07">
        <w:rPr>
          <w:rFonts w:cs="Arial"/>
        </w:rPr>
        <w:t>Find the relevant learning item title in your learning assignments.</w:t>
      </w:r>
      <w:r w:rsidRPr="002F5C07">
        <w:t xml:space="preserve"> </w:t>
      </w:r>
      <w:r w:rsidRPr="002F5C07">
        <w:rPr>
          <w:rFonts w:cs="Arial"/>
        </w:rPr>
        <w:t xml:space="preserve">Click on the arrow next to the title to expand the </w:t>
      </w:r>
      <w:r w:rsidRPr="002F5C07">
        <w:rPr>
          <w:rFonts w:cs="Arial"/>
          <w:b/>
        </w:rPr>
        <w:t xml:space="preserve">Options </w:t>
      </w:r>
      <w:r w:rsidRPr="002F5C07">
        <w:rPr>
          <w:rFonts w:cs="Arial"/>
        </w:rPr>
        <w:t>menu.</w:t>
      </w:r>
      <w:r w:rsidRPr="002F5C07">
        <w:t xml:space="preserve"> </w:t>
      </w:r>
      <w:r w:rsidRPr="002F5C07">
        <w:rPr>
          <w:rFonts w:cs="Arial"/>
        </w:rPr>
        <w:t xml:space="preserve">Click </w:t>
      </w:r>
      <w:r w:rsidRPr="002F5C07">
        <w:rPr>
          <w:rFonts w:cs="Arial"/>
          <w:b/>
        </w:rPr>
        <w:t>Withdraw</w:t>
      </w:r>
      <w:r w:rsidRPr="002F5C07">
        <w:rPr>
          <w:rFonts w:cs="Arial"/>
        </w:rPr>
        <w:t>.</w:t>
      </w:r>
    </w:p>
    <w:p w:rsidR="00380B7A" w:rsidRDefault="00380B7A" w:rsidP="00A346EE">
      <w:pPr>
        <w:spacing w:before="60" w:after="0" w:line="240" w:lineRule="auto"/>
        <w:ind w:right="57"/>
        <w:rPr>
          <w:rFonts w:cs="Arial"/>
        </w:rPr>
      </w:pPr>
    </w:p>
    <w:p w:rsidR="00380B7A" w:rsidRPr="002F5C07" w:rsidRDefault="00CB6627" w:rsidP="00A346EE">
      <w:pPr>
        <w:spacing w:before="60" w:after="0" w:line="240" w:lineRule="auto"/>
        <w:ind w:right="57"/>
      </w:pPr>
      <w:r>
        <w:rPr>
          <w:noProof/>
        </w:rPr>
        <w:drawing>
          <wp:anchor distT="0" distB="0" distL="114300" distR="114300" simplePos="0" relativeHeight="251657728" behindDoc="1" locked="0" layoutInCell="1" allowOverlap="1" wp14:anchorId="360CBC0A" wp14:editId="21969DC2">
            <wp:simplePos x="0" y="0"/>
            <wp:positionH relativeFrom="column">
              <wp:posOffset>0</wp:posOffset>
            </wp:positionH>
            <wp:positionV relativeFrom="paragraph">
              <wp:posOffset>32385</wp:posOffset>
            </wp:positionV>
            <wp:extent cx="5949315" cy="2066290"/>
            <wp:effectExtent l="19050" t="19050" r="0" b="0"/>
            <wp:wrapTight wrapText="bothSides">
              <wp:wrapPolygon edited="0">
                <wp:start x="-69" y="-199"/>
                <wp:lineTo x="-69" y="21507"/>
                <wp:lineTo x="21579" y="21507"/>
                <wp:lineTo x="21579" y="-199"/>
                <wp:lineTo x="-69" y="-199"/>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9315" cy="206629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A346EE" w:rsidRPr="002F5C07" w:rsidRDefault="00A346EE" w:rsidP="00A346EE">
      <w:pPr>
        <w:spacing w:before="60" w:after="0" w:line="240" w:lineRule="auto"/>
        <w:rPr>
          <w:rFonts w:cs="Arial"/>
          <w:b/>
        </w:rPr>
      </w:pPr>
      <w:r w:rsidRPr="002F5C07">
        <w:rPr>
          <w:rFonts w:cs="Arial"/>
        </w:rPr>
        <w:t xml:space="preserve">A </w:t>
      </w:r>
      <w:r w:rsidRPr="002F5C07">
        <w:rPr>
          <w:rFonts w:cs="Arial"/>
          <w:b/>
        </w:rPr>
        <w:t>Warning Message</w:t>
      </w:r>
      <w:r w:rsidRPr="002F5C07">
        <w:rPr>
          <w:rFonts w:cs="Arial"/>
        </w:rPr>
        <w:t xml:space="preserve"> will appear asking if you want to withdraw from the session</w:t>
      </w:r>
      <w:r w:rsidRPr="002F5C07">
        <w:rPr>
          <w:rFonts w:cs="Arial"/>
          <w:b/>
        </w:rPr>
        <w:t xml:space="preserve">. </w:t>
      </w:r>
      <w:r w:rsidRPr="002F5C07">
        <w:rPr>
          <w:rFonts w:cs="Arial"/>
        </w:rPr>
        <w:t>Click</w:t>
      </w:r>
      <w:r w:rsidRPr="002F5C07">
        <w:rPr>
          <w:rFonts w:cs="Arial"/>
          <w:b/>
        </w:rPr>
        <w:t xml:space="preserve"> Yes.</w:t>
      </w:r>
    </w:p>
    <w:p w:rsidR="00A346EE" w:rsidRDefault="00380B7A" w:rsidP="00A346EE">
      <w:pPr>
        <w:spacing w:before="60" w:after="0" w:line="240" w:lineRule="auto"/>
        <w:rPr>
          <w:noProof/>
        </w:rPr>
      </w:pPr>
      <w:r w:rsidRPr="00380B7A">
        <w:rPr>
          <w:noProof/>
        </w:rPr>
        <w:t xml:space="preserve"> </w:t>
      </w:r>
    </w:p>
    <w:p w:rsidR="00380B7A" w:rsidRDefault="00CB6627" w:rsidP="00A346EE">
      <w:pPr>
        <w:spacing w:before="60" w:after="0" w:line="240" w:lineRule="auto"/>
        <w:rPr>
          <w:noProof/>
        </w:rPr>
      </w:pPr>
      <w:r>
        <w:rPr>
          <w:noProof/>
        </w:rPr>
        <w:drawing>
          <wp:anchor distT="0" distB="0" distL="114300" distR="114300" simplePos="0" relativeHeight="251655680" behindDoc="1" locked="0" layoutInCell="1" allowOverlap="1" wp14:anchorId="2A2ED1F3" wp14:editId="61393323">
            <wp:simplePos x="0" y="0"/>
            <wp:positionH relativeFrom="column">
              <wp:posOffset>-61595</wp:posOffset>
            </wp:positionH>
            <wp:positionV relativeFrom="paragraph">
              <wp:posOffset>184150</wp:posOffset>
            </wp:positionV>
            <wp:extent cx="3825875" cy="1972945"/>
            <wp:effectExtent l="19050" t="19050" r="3175" b="8255"/>
            <wp:wrapTight wrapText="bothSides">
              <wp:wrapPolygon edited="0">
                <wp:start x="-108" y="-209"/>
                <wp:lineTo x="-108" y="21690"/>
                <wp:lineTo x="21618" y="21690"/>
                <wp:lineTo x="21618" y="-209"/>
                <wp:lineTo x="-108" y="-209"/>
              </wp:wrapPolygon>
            </wp:wrapTight>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l="28784" t="18306" r="19223" b="24658"/>
                    <a:stretch>
                      <a:fillRect/>
                    </a:stretch>
                  </pic:blipFill>
                  <pic:spPr bwMode="auto">
                    <a:xfrm>
                      <a:off x="0" y="0"/>
                      <a:ext cx="3825875" cy="197294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380B7A" w:rsidRDefault="00380B7A" w:rsidP="00A346EE">
      <w:pPr>
        <w:spacing w:before="60" w:after="0" w:line="240" w:lineRule="auto"/>
        <w:rPr>
          <w:noProof/>
        </w:rPr>
      </w:pPr>
    </w:p>
    <w:p w:rsidR="00380B7A" w:rsidRDefault="00380B7A" w:rsidP="00A346EE">
      <w:pPr>
        <w:spacing w:before="60" w:after="0" w:line="240" w:lineRule="auto"/>
        <w:rPr>
          <w:noProof/>
        </w:rPr>
      </w:pPr>
    </w:p>
    <w:p w:rsidR="00380B7A" w:rsidRDefault="00380B7A" w:rsidP="00A346EE">
      <w:pPr>
        <w:spacing w:before="60" w:after="0" w:line="240" w:lineRule="auto"/>
        <w:rPr>
          <w:noProof/>
        </w:rPr>
      </w:pPr>
    </w:p>
    <w:p w:rsidR="00380B7A" w:rsidRDefault="00380B7A" w:rsidP="00A346EE">
      <w:pPr>
        <w:spacing w:before="60" w:after="0" w:line="240" w:lineRule="auto"/>
        <w:rPr>
          <w:noProof/>
        </w:rPr>
      </w:pPr>
    </w:p>
    <w:p w:rsidR="00380B7A" w:rsidRDefault="00380B7A" w:rsidP="00A346EE">
      <w:pPr>
        <w:spacing w:before="60" w:after="0" w:line="240" w:lineRule="auto"/>
        <w:rPr>
          <w:noProof/>
        </w:rPr>
      </w:pPr>
    </w:p>
    <w:p w:rsidR="00380B7A" w:rsidRDefault="00380B7A" w:rsidP="00A346EE">
      <w:pPr>
        <w:spacing w:before="60" w:after="0" w:line="240" w:lineRule="auto"/>
        <w:rPr>
          <w:noProof/>
        </w:rPr>
      </w:pPr>
    </w:p>
    <w:p w:rsidR="008F318E" w:rsidRDefault="008F318E" w:rsidP="00A346EE">
      <w:pPr>
        <w:spacing w:before="60" w:after="0" w:line="240" w:lineRule="auto"/>
        <w:rPr>
          <w:noProof/>
        </w:rPr>
      </w:pPr>
    </w:p>
    <w:p w:rsidR="008F318E" w:rsidRDefault="008F318E" w:rsidP="00A346EE">
      <w:pPr>
        <w:spacing w:before="60" w:after="0" w:line="240" w:lineRule="auto"/>
        <w:rPr>
          <w:noProof/>
        </w:rPr>
      </w:pPr>
    </w:p>
    <w:p w:rsidR="008F318E" w:rsidRDefault="008F318E" w:rsidP="00A346EE">
      <w:pPr>
        <w:spacing w:before="60" w:after="0" w:line="240" w:lineRule="auto"/>
        <w:rPr>
          <w:noProof/>
        </w:rPr>
      </w:pPr>
    </w:p>
    <w:p w:rsidR="008F318E" w:rsidRDefault="008F318E" w:rsidP="00A346EE">
      <w:pPr>
        <w:spacing w:before="60" w:after="0" w:line="240" w:lineRule="auto"/>
        <w:rPr>
          <w:noProof/>
        </w:rPr>
      </w:pPr>
    </w:p>
    <w:p w:rsidR="00A346EE" w:rsidRPr="002F5C07" w:rsidRDefault="00380B7A" w:rsidP="00A346EE">
      <w:pPr>
        <w:spacing w:before="60" w:after="0" w:line="240" w:lineRule="auto"/>
        <w:rPr>
          <w:rFonts w:cs="Arial"/>
          <w:b/>
        </w:rPr>
      </w:pPr>
      <w:r>
        <w:rPr>
          <w:noProof/>
        </w:rPr>
        <w:br w:type="page"/>
      </w:r>
      <w:r w:rsidR="00A346EE" w:rsidRPr="002F5C07">
        <w:rPr>
          <w:rFonts w:cs="Arial"/>
        </w:rPr>
        <w:t xml:space="preserve">A </w:t>
      </w:r>
      <w:r w:rsidR="00A346EE" w:rsidRPr="002F5C07">
        <w:rPr>
          <w:rFonts w:cs="Arial"/>
          <w:b/>
        </w:rPr>
        <w:t>Remove</w:t>
      </w:r>
      <w:r w:rsidR="00A346EE" w:rsidRPr="002F5C07">
        <w:rPr>
          <w:rFonts w:cs="Arial"/>
        </w:rPr>
        <w:t xml:space="preserve"> window will open. Choose </w:t>
      </w:r>
      <w:r w:rsidR="00A346EE" w:rsidRPr="002F5C07">
        <w:rPr>
          <w:rFonts w:cs="Arial"/>
          <w:b/>
        </w:rPr>
        <w:t xml:space="preserve">Yes </w:t>
      </w:r>
      <w:r w:rsidR="00A346EE" w:rsidRPr="002F5C07">
        <w:rPr>
          <w:rFonts w:cs="Arial"/>
        </w:rPr>
        <w:t xml:space="preserve">or </w:t>
      </w:r>
      <w:r w:rsidR="00A346EE" w:rsidRPr="002F5C07">
        <w:rPr>
          <w:rFonts w:cs="Arial"/>
          <w:b/>
        </w:rPr>
        <w:t xml:space="preserve">No </w:t>
      </w:r>
      <w:r w:rsidR="00A346EE" w:rsidRPr="002F5C07">
        <w:rPr>
          <w:rFonts w:cs="Arial"/>
        </w:rPr>
        <w:t>depending on whether you want to update your learning plan.</w:t>
      </w:r>
    </w:p>
    <w:p w:rsidR="00380B7A" w:rsidRDefault="00CB6627" w:rsidP="00A346EE">
      <w:pPr>
        <w:spacing w:before="60" w:after="0" w:line="240" w:lineRule="auto"/>
        <w:rPr>
          <w:rFonts w:cs="Arial"/>
        </w:rPr>
      </w:pPr>
      <w:r>
        <w:rPr>
          <w:noProof/>
        </w:rPr>
        <w:drawing>
          <wp:anchor distT="0" distB="0" distL="114300" distR="114300" simplePos="0" relativeHeight="251656704" behindDoc="1" locked="0" layoutInCell="1" allowOverlap="1" wp14:anchorId="6A6BBA14" wp14:editId="41CE6E7A">
            <wp:simplePos x="0" y="0"/>
            <wp:positionH relativeFrom="column">
              <wp:posOffset>55245</wp:posOffset>
            </wp:positionH>
            <wp:positionV relativeFrom="paragraph">
              <wp:posOffset>142240</wp:posOffset>
            </wp:positionV>
            <wp:extent cx="5798820" cy="1939290"/>
            <wp:effectExtent l="19050" t="19050" r="0" b="3810"/>
            <wp:wrapTight wrapText="bothSides">
              <wp:wrapPolygon edited="0">
                <wp:start x="-71" y="-212"/>
                <wp:lineTo x="-71" y="21642"/>
                <wp:lineTo x="21572" y="21642"/>
                <wp:lineTo x="21572" y="-212"/>
                <wp:lineTo x="-71" y="-212"/>
              </wp:wrapPolygon>
            </wp:wrapTigh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b="6488"/>
                    <a:stretch>
                      <a:fillRect/>
                    </a:stretch>
                  </pic:blipFill>
                  <pic:spPr bwMode="auto">
                    <a:xfrm>
                      <a:off x="0" y="0"/>
                      <a:ext cx="5798820" cy="1939290"/>
                    </a:xfrm>
                    <a:prstGeom prst="rect">
                      <a:avLst/>
                    </a:prstGeom>
                    <a:noFill/>
                    <a:ln w="9525"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A346EE" w:rsidRPr="002F5C07" w:rsidRDefault="00A346EE" w:rsidP="00A346EE">
      <w:pPr>
        <w:spacing w:before="60" w:after="0" w:line="240" w:lineRule="auto"/>
        <w:rPr>
          <w:rFonts w:cs="Arial"/>
          <w:b/>
        </w:rPr>
      </w:pPr>
      <w:r w:rsidRPr="00A346EE">
        <w:rPr>
          <w:rFonts w:cs="Arial"/>
        </w:rPr>
        <w:t xml:space="preserve">Note: You may want to withdraw from a </w:t>
      </w:r>
      <w:r>
        <w:rPr>
          <w:rFonts w:cs="Arial"/>
        </w:rPr>
        <w:t>specific date but not remove the course</w:t>
      </w:r>
      <w:r w:rsidRPr="00A346EE">
        <w:rPr>
          <w:rFonts w:cs="Arial"/>
        </w:rPr>
        <w:t xml:space="preserve"> from your learning plan if you still want to do the course in future. After withdrawal, the scheduled offering with a no enrolment status in the learning plan will act as a reminder for you to enrol onto future offerings.</w:t>
      </w:r>
      <w:r>
        <w:rPr>
          <w:rFonts w:cs="Arial"/>
        </w:rPr>
        <w:t xml:space="preserve"> </w:t>
      </w:r>
    </w:p>
    <w:p w:rsidR="00A346EE" w:rsidRDefault="00A346EE" w:rsidP="00A346EE">
      <w:pPr>
        <w:spacing w:before="60" w:after="0" w:line="240" w:lineRule="auto"/>
        <w:rPr>
          <w:rFonts w:cs="Arial"/>
        </w:rPr>
      </w:pPr>
    </w:p>
    <w:p w:rsidR="00A346EE" w:rsidRPr="002F5C07" w:rsidRDefault="00A346EE" w:rsidP="00A346EE">
      <w:pPr>
        <w:spacing w:before="60" w:after="0" w:line="240" w:lineRule="auto"/>
        <w:rPr>
          <w:rFonts w:cs="Arial"/>
        </w:rPr>
      </w:pPr>
      <w:r w:rsidRPr="002F5C07">
        <w:rPr>
          <w:rFonts w:cs="Arial"/>
        </w:rPr>
        <w:t xml:space="preserve">Select a cancellation reason from the drop down list. </w:t>
      </w:r>
      <w:r>
        <w:rPr>
          <w:rFonts w:cs="Arial"/>
        </w:rPr>
        <w:t xml:space="preserve">Click </w:t>
      </w:r>
      <w:r w:rsidRPr="00806EA6">
        <w:rPr>
          <w:rFonts w:cs="Arial"/>
          <w:b/>
        </w:rPr>
        <w:t>Submit.</w:t>
      </w:r>
    </w:p>
    <w:p w:rsidR="00A346EE" w:rsidRDefault="00A346EE" w:rsidP="00A346EE">
      <w:pPr>
        <w:spacing w:before="60" w:after="0" w:line="240" w:lineRule="auto"/>
        <w:rPr>
          <w:rFonts w:cs="Arial"/>
          <w:highlight w:val="yellow"/>
        </w:rPr>
      </w:pPr>
    </w:p>
    <w:p w:rsidR="00A346EE" w:rsidRPr="002F5C07" w:rsidRDefault="00A346EE" w:rsidP="00A346EE">
      <w:pPr>
        <w:spacing w:before="60" w:after="0" w:line="240" w:lineRule="auto"/>
        <w:rPr>
          <w:rFonts w:cs="Arial"/>
          <w:b/>
        </w:rPr>
      </w:pPr>
      <w:r w:rsidRPr="00A346EE">
        <w:rPr>
          <w:rFonts w:cs="Arial"/>
        </w:rPr>
        <w:t>Note: You must select an option before proceeding with the withdrawal. If an option you require is not available, contact your learning team for assistance.</w:t>
      </w:r>
    </w:p>
    <w:p w:rsidR="00A346EE" w:rsidRDefault="00A346EE" w:rsidP="00A346EE">
      <w:pPr>
        <w:spacing w:before="60" w:after="0" w:line="240" w:lineRule="auto"/>
        <w:rPr>
          <w:rFonts w:cs="Arial"/>
          <w:i/>
        </w:rPr>
      </w:pPr>
    </w:p>
    <w:p w:rsidR="00A346EE" w:rsidRPr="004F1F2B" w:rsidRDefault="00A346EE" w:rsidP="00A346EE">
      <w:pPr>
        <w:spacing w:before="60" w:after="0" w:line="240" w:lineRule="auto"/>
        <w:rPr>
          <w:rFonts w:cs="Arial"/>
        </w:rPr>
      </w:pPr>
      <w:r w:rsidRPr="004F1F2B">
        <w:rPr>
          <w:rFonts w:cs="Arial"/>
        </w:rPr>
        <w:t>If the course is a charged course, you will be informed of how much</w:t>
      </w:r>
      <w:r>
        <w:rPr>
          <w:rFonts w:cs="Arial"/>
        </w:rPr>
        <w:t xml:space="preserve"> will be</w:t>
      </w:r>
      <w:r w:rsidRPr="004F1F2B">
        <w:rPr>
          <w:rFonts w:cs="Arial"/>
        </w:rPr>
        <w:t xml:space="preserve"> refund</w:t>
      </w:r>
      <w:r>
        <w:rPr>
          <w:rFonts w:cs="Arial"/>
        </w:rPr>
        <w:t>ed</w:t>
      </w:r>
      <w:r w:rsidRPr="004F1F2B">
        <w:rPr>
          <w:rFonts w:cs="Arial"/>
        </w:rPr>
        <w:t xml:space="preserve"> </w:t>
      </w:r>
      <w:r>
        <w:rPr>
          <w:rFonts w:cs="Arial"/>
        </w:rPr>
        <w:t xml:space="preserve">to your cost centre </w:t>
      </w:r>
      <w:r w:rsidRPr="004F1F2B">
        <w:rPr>
          <w:rFonts w:cs="Arial"/>
        </w:rPr>
        <w:t xml:space="preserve">by withdrawing. Click </w:t>
      </w:r>
      <w:r w:rsidRPr="004F1F2B">
        <w:rPr>
          <w:rFonts w:cs="Arial"/>
          <w:b/>
        </w:rPr>
        <w:t xml:space="preserve">Yes. </w:t>
      </w:r>
    </w:p>
    <w:p w:rsidR="00A346EE" w:rsidRPr="00846FA4" w:rsidRDefault="00A346EE" w:rsidP="00A346EE">
      <w:pPr>
        <w:spacing w:before="60" w:after="0" w:line="240" w:lineRule="auto"/>
        <w:rPr>
          <w:rFonts w:cs="Arial"/>
          <w:b/>
        </w:rPr>
      </w:pPr>
    </w:p>
    <w:p w:rsidR="00A346EE" w:rsidRPr="00B01764" w:rsidRDefault="00A346EE" w:rsidP="00A346EE">
      <w:pPr>
        <w:spacing w:before="60" w:after="0" w:line="240" w:lineRule="auto"/>
        <w:rPr>
          <w:rFonts w:eastAsia="Arial" w:cs="Calibri"/>
          <w:lang w:val="en-US"/>
        </w:rPr>
      </w:pPr>
      <w:r w:rsidRPr="00846FA4">
        <w:rPr>
          <w:rFonts w:cs="Arial"/>
        </w:rPr>
        <w:t xml:space="preserve">If </w:t>
      </w:r>
      <w:r>
        <w:rPr>
          <w:rFonts w:cs="Arial"/>
        </w:rPr>
        <w:t xml:space="preserve">Manager </w:t>
      </w:r>
      <w:proofErr w:type="gramStart"/>
      <w:r w:rsidRPr="00846FA4">
        <w:rPr>
          <w:rFonts w:cs="Arial"/>
        </w:rPr>
        <w:t>approval</w:t>
      </w:r>
      <w:proofErr w:type="gramEnd"/>
      <w:r w:rsidRPr="00846FA4">
        <w:rPr>
          <w:rFonts w:cs="Arial"/>
        </w:rPr>
        <w:t xml:space="preserve"> is not required to withdraw, </w:t>
      </w:r>
      <w:r>
        <w:rPr>
          <w:rFonts w:cs="Arial"/>
        </w:rPr>
        <w:t>the withdrawal is now complete</w:t>
      </w:r>
      <w:r w:rsidRPr="00846FA4">
        <w:rPr>
          <w:rFonts w:cs="Arial"/>
        </w:rPr>
        <w:t xml:space="preserve"> </w:t>
      </w:r>
      <w:r>
        <w:rPr>
          <w:rFonts w:cs="Arial"/>
        </w:rPr>
        <w:t xml:space="preserve">and </w:t>
      </w:r>
      <w:r>
        <w:rPr>
          <w:rFonts w:eastAsia="Arial" w:cs="Calibri"/>
          <w:lang w:val="en-US"/>
        </w:rPr>
        <w:t xml:space="preserve">your </w:t>
      </w:r>
      <w:r w:rsidRPr="001B54AB">
        <w:rPr>
          <w:rFonts w:eastAsia="Arial" w:cs="Calibri"/>
          <w:b/>
          <w:lang w:val="en-US"/>
        </w:rPr>
        <w:t>My</w:t>
      </w:r>
      <w:r>
        <w:rPr>
          <w:rFonts w:eastAsia="Arial" w:cs="Calibri"/>
          <w:lang w:val="en-US"/>
        </w:rPr>
        <w:t xml:space="preserve"> </w:t>
      </w:r>
      <w:r w:rsidRPr="00DE33F7">
        <w:rPr>
          <w:rFonts w:eastAsia="Arial" w:cs="Calibri"/>
          <w:b/>
          <w:lang w:val="en-US"/>
        </w:rPr>
        <w:t>Learning Assignments</w:t>
      </w:r>
      <w:r>
        <w:rPr>
          <w:rFonts w:eastAsia="Arial" w:cs="Calibri"/>
          <w:b/>
          <w:lang w:val="en-US"/>
        </w:rPr>
        <w:t xml:space="preserve"> </w:t>
      </w:r>
      <w:r w:rsidRPr="001B54AB">
        <w:rPr>
          <w:rFonts w:eastAsia="Arial" w:cs="Calibri"/>
          <w:lang w:val="en-US"/>
        </w:rPr>
        <w:t>section is</w:t>
      </w:r>
      <w:r>
        <w:rPr>
          <w:rFonts w:eastAsia="Arial" w:cs="Calibri"/>
          <w:lang w:val="en-US"/>
        </w:rPr>
        <w:t xml:space="preserve"> updated. It will either display no enrolment status for the scheduled offering if item was not removed from the learning plan when the withdrawal took place, or the scheduled offering will no longer show as assigned if the item was removed during the withdrawal process.</w:t>
      </w:r>
    </w:p>
    <w:p w:rsidR="00A346EE" w:rsidRDefault="00A346EE" w:rsidP="00A346EE">
      <w:pPr>
        <w:spacing w:before="60" w:after="0" w:line="240" w:lineRule="auto"/>
        <w:ind w:right="57"/>
      </w:pPr>
    </w:p>
    <w:p w:rsidR="00A346EE" w:rsidRPr="00A346EE" w:rsidRDefault="00C87432" w:rsidP="00A346EE">
      <w:pPr>
        <w:spacing w:before="60" w:after="0" w:line="240" w:lineRule="auto"/>
        <w:ind w:right="57"/>
        <w:rPr>
          <w:rFonts w:cs="Calibri"/>
          <w:b/>
          <w:lang w:val="en-US"/>
        </w:rPr>
      </w:pPr>
      <w:r>
        <w:rPr>
          <w:rFonts w:cs="Calibri"/>
          <w:b/>
          <w:lang w:val="en-US"/>
        </w:rPr>
        <w:br w:type="page"/>
      </w:r>
      <w:r w:rsidR="00A346EE" w:rsidRPr="00A346EE">
        <w:rPr>
          <w:rFonts w:cs="Calibri"/>
          <w:b/>
          <w:lang w:val="en-US"/>
        </w:rPr>
        <w:t xml:space="preserve">Withdrawals </w:t>
      </w:r>
      <w:r w:rsidR="00A346EE">
        <w:rPr>
          <w:rFonts w:cs="Calibri"/>
          <w:b/>
          <w:lang w:val="en-US"/>
        </w:rPr>
        <w:t>before the</w:t>
      </w:r>
      <w:r w:rsidR="00A346EE" w:rsidRPr="00A346EE">
        <w:rPr>
          <w:rFonts w:cs="Calibri"/>
          <w:b/>
          <w:lang w:val="en-US"/>
        </w:rPr>
        <w:t xml:space="preserve"> cancellation period – Manager approval required</w:t>
      </w:r>
    </w:p>
    <w:p w:rsidR="00C87432" w:rsidRDefault="00C87432" w:rsidP="00A346EE">
      <w:pPr>
        <w:spacing w:before="60" w:after="0" w:line="240" w:lineRule="auto"/>
        <w:ind w:right="57"/>
      </w:pPr>
    </w:p>
    <w:p w:rsidR="00A346EE" w:rsidRPr="00E91B2D" w:rsidRDefault="00A346EE" w:rsidP="00A346EE">
      <w:pPr>
        <w:spacing w:before="60" w:after="0" w:line="240" w:lineRule="auto"/>
        <w:ind w:right="57"/>
        <w:rPr>
          <w:rFonts w:cs="Calibri"/>
          <w:b/>
          <w:color w:val="FF0000"/>
          <w:lang w:val="en-US"/>
        </w:rPr>
      </w:pPr>
      <w:r>
        <w:t>If M</w:t>
      </w:r>
      <w:r w:rsidRPr="002F5C07">
        <w:t xml:space="preserve">anager approval is in place for the scheduled offering, </w:t>
      </w:r>
      <w:r>
        <w:t xml:space="preserve">then after selecting the cancellation reason and clicking </w:t>
      </w:r>
      <w:r w:rsidRPr="00B01764">
        <w:rPr>
          <w:b/>
        </w:rPr>
        <w:t>Submit</w:t>
      </w:r>
      <w:r>
        <w:t xml:space="preserve">, </w:t>
      </w:r>
      <w:r w:rsidRPr="002F5C07">
        <w:t>a message will appear indicating that the cours</w:t>
      </w:r>
      <w:r>
        <w:t>e requires approval for withdrawal</w:t>
      </w:r>
      <w:r w:rsidRPr="002F5C07">
        <w:t xml:space="preserve">. </w:t>
      </w:r>
      <w:r w:rsidRPr="002F5C07">
        <w:rPr>
          <w:rFonts w:cs="Arial"/>
        </w:rPr>
        <w:t>The page</w:t>
      </w:r>
      <w:r>
        <w:rPr>
          <w:rFonts w:cs="Arial"/>
        </w:rPr>
        <w:t xml:space="preserve"> also</w:t>
      </w:r>
      <w:r w:rsidRPr="002F5C07">
        <w:rPr>
          <w:rFonts w:cs="Arial"/>
        </w:rPr>
        <w:t xml:space="preserve"> displays the approver(s) who will be contacted to approve the request.</w:t>
      </w:r>
      <w:r w:rsidRPr="002F5C07">
        <w:t xml:space="preserve"> </w:t>
      </w:r>
      <w:r w:rsidRPr="002F5C07">
        <w:rPr>
          <w:rFonts w:cs="Arial"/>
        </w:rPr>
        <w:t xml:space="preserve">Click </w:t>
      </w:r>
      <w:r w:rsidRPr="002F5C07">
        <w:rPr>
          <w:rFonts w:cs="Arial"/>
          <w:b/>
        </w:rPr>
        <w:t>Submit</w:t>
      </w:r>
      <w:r w:rsidRPr="002F5C07">
        <w:rPr>
          <w:rFonts w:cs="Arial"/>
        </w:rPr>
        <w:t>.</w:t>
      </w:r>
    </w:p>
    <w:p w:rsidR="00A346EE" w:rsidRPr="002F5C07" w:rsidRDefault="00A346EE" w:rsidP="00A346EE">
      <w:pPr>
        <w:spacing w:before="60" w:after="0" w:line="240" w:lineRule="auto"/>
      </w:pPr>
    </w:p>
    <w:p w:rsidR="00A346EE" w:rsidRDefault="00A346EE" w:rsidP="00A346EE">
      <w:pPr>
        <w:spacing w:before="60" w:after="0" w:line="240" w:lineRule="auto"/>
      </w:pPr>
      <w:r w:rsidRPr="002F5C07">
        <w:t>The system will send you a pending notification of y</w:t>
      </w:r>
      <w:r>
        <w:t>our withdrawal request, and your Manager an approval</w:t>
      </w:r>
      <w:r w:rsidRPr="002F5C07">
        <w:t xml:space="preserve"> notification of your </w:t>
      </w:r>
      <w:r>
        <w:t>withdrawal</w:t>
      </w:r>
      <w:r w:rsidRPr="002F5C07">
        <w:t xml:space="preserve"> request which they w</w:t>
      </w:r>
      <w:r>
        <w:t>ill have to action. After your M</w:t>
      </w:r>
      <w:r w:rsidRPr="002F5C07">
        <w:t>anager has reached a decision, yo</w:t>
      </w:r>
      <w:r>
        <w:t>u will receive either a withdrawal</w:t>
      </w:r>
      <w:r w:rsidRPr="002F5C07">
        <w:t xml:space="preserve"> approval notification or a denial notification depending on the decision </w:t>
      </w:r>
      <w:r>
        <w:t>made</w:t>
      </w:r>
      <w:r w:rsidRPr="002F5C07">
        <w:t>.</w:t>
      </w:r>
      <w:r>
        <w:t xml:space="preserve"> </w:t>
      </w:r>
    </w:p>
    <w:p w:rsidR="00A346EE" w:rsidRDefault="00A346EE" w:rsidP="00A346EE">
      <w:pPr>
        <w:spacing w:before="60" w:after="0" w:line="240" w:lineRule="auto"/>
      </w:pPr>
    </w:p>
    <w:p w:rsidR="00A346EE" w:rsidRDefault="00A346EE" w:rsidP="00A346EE">
      <w:pPr>
        <w:spacing w:before="60" w:after="0" w:line="240" w:lineRule="auto"/>
      </w:pPr>
      <w:r>
        <w:t xml:space="preserve">If your withdrawal request is approved, </w:t>
      </w:r>
      <w:r>
        <w:rPr>
          <w:rFonts w:eastAsia="Arial" w:cs="Calibri"/>
          <w:lang w:val="en-US"/>
        </w:rPr>
        <w:t xml:space="preserve">your </w:t>
      </w:r>
      <w:r w:rsidRPr="001B54AB">
        <w:rPr>
          <w:rFonts w:eastAsia="Arial" w:cs="Calibri"/>
          <w:b/>
          <w:lang w:val="en-US"/>
        </w:rPr>
        <w:t>My</w:t>
      </w:r>
      <w:r>
        <w:rPr>
          <w:rFonts w:eastAsia="Arial" w:cs="Calibri"/>
          <w:lang w:val="en-US"/>
        </w:rPr>
        <w:t xml:space="preserve"> </w:t>
      </w:r>
      <w:r w:rsidRPr="00DE33F7">
        <w:rPr>
          <w:rFonts w:eastAsia="Arial" w:cs="Calibri"/>
          <w:b/>
          <w:lang w:val="en-US"/>
        </w:rPr>
        <w:t>Learning Assignments</w:t>
      </w:r>
      <w:r>
        <w:rPr>
          <w:rFonts w:eastAsia="Arial" w:cs="Calibri"/>
          <w:b/>
          <w:lang w:val="en-US"/>
        </w:rPr>
        <w:t xml:space="preserve"> </w:t>
      </w:r>
      <w:r w:rsidRPr="001B54AB">
        <w:rPr>
          <w:rFonts w:eastAsia="Arial" w:cs="Calibri"/>
          <w:lang w:val="en-US"/>
        </w:rPr>
        <w:t>section is</w:t>
      </w:r>
      <w:r>
        <w:rPr>
          <w:rFonts w:eastAsia="Arial" w:cs="Calibri"/>
          <w:lang w:val="en-US"/>
        </w:rPr>
        <w:t xml:space="preserve"> updated. </w:t>
      </w:r>
      <w:r>
        <w:rPr>
          <w:rFonts w:cs="Arial"/>
        </w:rPr>
        <w:t>If your withdrawal request is denied</w:t>
      </w:r>
      <w:r w:rsidRPr="00707E90">
        <w:rPr>
          <w:rFonts w:cs="Arial"/>
        </w:rPr>
        <w:t xml:space="preserve">, </w:t>
      </w:r>
      <w:r>
        <w:rPr>
          <w:rFonts w:cs="Arial"/>
        </w:rPr>
        <w:t xml:space="preserve">you </w:t>
      </w:r>
      <w:r w:rsidRPr="00707E90">
        <w:rPr>
          <w:rFonts w:cs="Arial"/>
        </w:rPr>
        <w:t>will remain enrolled on</w:t>
      </w:r>
      <w:r>
        <w:rPr>
          <w:rFonts w:cs="Arial"/>
        </w:rPr>
        <w:t xml:space="preserve"> the course.</w:t>
      </w:r>
    </w:p>
    <w:p w:rsidR="00A346EE" w:rsidRPr="00DE33F7" w:rsidRDefault="00A346EE" w:rsidP="00A346EE">
      <w:pPr>
        <w:spacing w:before="60" w:after="0" w:line="240" w:lineRule="auto"/>
      </w:pPr>
    </w:p>
    <w:p w:rsidR="00A346EE" w:rsidRPr="00A346EE" w:rsidRDefault="00A346EE" w:rsidP="00A346EE">
      <w:pPr>
        <w:spacing w:before="60" w:after="0" w:line="240" w:lineRule="auto"/>
        <w:ind w:right="57"/>
        <w:rPr>
          <w:rFonts w:cs="Calibri"/>
          <w:b/>
          <w:lang w:val="en-US"/>
        </w:rPr>
      </w:pPr>
      <w:r w:rsidRPr="00A346EE">
        <w:rPr>
          <w:rFonts w:cs="Calibri"/>
          <w:b/>
          <w:lang w:val="en-US"/>
        </w:rPr>
        <w:t xml:space="preserve">Withdrawals </w:t>
      </w:r>
      <w:r>
        <w:rPr>
          <w:rFonts w:cs="Calibri"/>
          <w:b/>
          <w:lang w:val="en-US"/>
        </w:rPr>
        <w:t>within the</w:t>
      </w:r>
      <w:r w:rsidRPr="00A346EE">
        <w:rPr>
          <w:rFonts w:cs="Calibri"/>
          <w:b/>
          <w:lang w:val="en-US"/>
        </w:rPr>
        <w:t xml:space="preserve"> cancellation period</w:t>
      </w:r>
    </w:p>
    <w:p w:rsidR="00A346EE" w:rsidRPr="002F5C07" w:rsidRDefault="00A346EE" w:rsidP="00A346EE">
      <w:pPr>
        <w:spacing w:before="60" w:after="0" w:line="240" w:lineRule="auto"/>
        <w:contextualSpacing/>
        <w:rPr>
          <w:rFonts w:cs="Arial"/>
        </w:rPr>
      </w:pPr>
      <w:r w:rsidRPr="002F5C07">
        <w:rPr>
          <w:rFonts w:cs="Arial"/>
        </w:rPr>
        <w:t xml:space="preserve">Access Hantsweb and click on the </w:t>
      </w:r>
      <w:r w:rsidRPr="002F5C07">
        <w:rPr>
          <w:rFonts w:cs="Arial"/>
          <w:b/>
        </w:rPr>
        <w:t>Learning Zone</w:t>
      </w:r>
      <w:r w:rsidRPr="002F5C07">
        <w:rPr>
          <w:rFonts w:cs="Arial"/>
        </w:rPr>
        <w:t xml:space="preserve"> tile.</w:t>
      </w:r>
    </w:p>
    <w:p w:rsidR="00A346EE" w:rsidRPr="002F5C07" w:rsidRDefault="00A346EE" w:rsidP="00A346EE">
      <w:pPr>
        <w:spacing w:before="60" w:after="0" w:line="240" w:lineRule="auto"/>
        <w:contextualSpacing/>
        <w:rPr>
          <w:rFonts w:cs="Arial"/>
        </w:rPr>
      </w:pPr>
    </w:p>
    <w:p w:rsidR="00A346EE" w:rsidRPr="002F5C07" w:rsidRDefault="00A346EE" w:rsidP="00A346EE">
      <w:pPr>
        <w:spacing w:before="60" w:after="0" w:line="240" w:lineRule="auto"/>
        <w:ind w:right="57"/>
      </w:pPr>
      <w:r w:rsidRPr="00A346EE">
        <w:rPr>
          <w:rFonts w:cs="Arial"/>
          <w:lang w:val="en-US" w:eastAsia="zh-TW"/>
        </w:rPr>
        <w:t xml:space="preserve">Navigate to the </w:t>
      </w:r>
      <w:r w:rsidRPr="00A346EE">
        <w:rPr>
          <w:rFonts w:cs="Arial"/>
          <w:b/>
          <w:lang w:val="en-US" w:eastAsia="zh-TW"/>
        </w:rPr>
        <w:t xml:space="preserve">My Learning Assignments </w:t>
      </w:r>
      <w:r w:rsidRPr="00A346EE">
        <w:rPr>
          <w:rFonts w:cs="Arial"/>
          <w:lang w:val="en-US" w:eastAsia="zh-TW"/>
        </w:rPr>
        <w:t>page</w:t>
      </w:r>
      <w:r w:rsidRPr="00A346EE">
        <w:rPr>
          <w:rFonts w:cs="Arial"/>
        </w:rPr>
        <w:t>.</w:t>
      </w:r>
      <w:r w:rsidRPr="002F5C07">
        <w:t xml:space="preserve"> </w:t>
      </w:r>
      <w:r w:rsidRPr="002F5C07">
        <w:rPr>
          <w:rFonts w:cs="Arial"/>
        </w:rPr>
        <w:t>Find the relevant learning item title in your learning assignments.</w:t>
      </w:r>
      <w:r w:rsidRPr="002F5C07">
        <w:t xml:space="preserve"> </w:t>
      </w:r>
      <w:r w:rsidRPr="002F5C07">
        <w:rPr>
          <w:rFonts w:cs="Arial"/>
        </w:rPr>
        <w:t xml:space="preserve">Click on the arrow next to the title to expand the </w:t>
      </w:r>
      <w:r w:rsidRPr="002F5C07">
        <w:rPr>
          <w:rFonts w:cs="Arial"/>
          <w:b/>
        </w:rPr>
        <w:t xml:space="preserve">Options </w:t>
      </w:r>
      <w:r w:rsidRPr="002F5C07">
        <w:rPr>
          <w:rFonts w:cs="Arial"/>
        </w:rPr>
        <w:t>menu.</w:t>
      </w:r>
      <w:r w:rsidRPr="002F5C07">
        <w:t xml:space="preserve"> </w:t>
      </w:r>
      <w:r w:rsidRPr="002F5C07">
        <w:rPr>
          <w:rFonts w:cs="Arial"/>
        </w:rPr>
        <w:t xml:space="preserve">Click </w:t>
      </w:r>
      <w:r w:rsidRPr="002F5C07">
        <w:rPr>
          <w:rFonts w:cs="Arial"/>
          <w:b/>
        </w:rPr>
        <w:t>Withdraw</w:t>
      </w:r>
      <w:r w:rsidRPr="002F5C07">
        <w:rPr>
          <w:rFonts w:cs="Arial"/>
        </w:rPr>
        <w:t>.</w:t>
      </w:r>
    </w:p>
    <w:p w:rsidR="00A346EE" w:rsidRDefault="00A346EE" w:rsidP="00A346EE">
      <w:pPr>
        <w:spacing w:before="60" w:after="0" w:line="240" w:lineRule="auto"/>
        <w:ind w:right="57"/>
        <w:rPr>
          <w:rFonts w:cs="Arial"/>
        </w:rPr>
      </w:pPr>
    </w:p>
    <w:p w:rsidR="00A346EE" w:rsidRDefault="00A346EE" w:rsidP="00A346EE">
      <w:pPr>
        <w:spacing w:before="60" w:after="0" w:line="240" w:lineRule="auto"/>
        <w:ind w:right="57"/>
        <w:rPr>
          <w:rFonts w:cs="Arial"/>
        </w:rPr>
      </w:pPr>
      <w:r>
        <w:rPr>
          <w:rFonts w:cs="Arial"/>
        </w:rPr>
        <w:t xml:space="preserve">An error message will be shown to inform you that you cannot withdraw from the course as the withdrawal cut-off date has passed. </w:t>
      </w:r>
    </w:p>
    <w:p w:rsidR="00A346EE" w:rsidRDefault="00A346EE" w:rsidP="00A346EE">
      <w:pPr>
        <w:spacing w:before="60" w:after="0" w:line="240" w:lineRule="auto"/>
        <w:ind w:right="57"/>
        <w:rPr>
          <w:rFonts w:cs="Arial"/>
        </w:rPr>
      </w:pPr>
    </w:p>
    <w:p w:rsidR="00A346EE" w:rsidRDefault="00A346EE" w:rsidP="00A346EE">
      <w:pPr>
        <w:spacing w:before="60" w:after="0" w:line="240" w:lineRule="auto"/>
        <w:ind w:right="57"/>
        <w:rPr>
          <w:rFonts w:cs="Arial"/>
          <w:b/>
          <w:u w:val="single"/>
        </w:rPr>
      </w:pPr>
      <w:r w:rsidRPr="00533835">
        <w:rPr>
          <w:rFonts w:cs="Arial"/>
        </w:rPr>
        <w:t xml:space="preserve">You will need to contact the </w:t>
      </w:r>
      <w:r>
        <w:rPr>
          <w:rFonts w:cs="Arial"/>
        </w:rPr>
        <w:t>HTLC Events Team to make an off system withdrawal request.</w:t>
      </w:r>
    </w:p>
    <w:p w:rsidR="00A346EE" w:rsidRPr="00891E8A" w:rsidRDefault="00A346EE" w:rsidP="00A346EE">
      <w:pPr>
        <w:spacing w:before="60" w:after="0" w:line="240" w:lineRule="auto"/>
        <w:ind w:right="57"/>
        <w:rPr>
          <w:rFonts w:cs="Arial"/>
          <w:b/>
          <w:u w:val="single"/>
        </w:rPr>
      </w:pPr>
    </w:p>
    <w:p w:rsidR="00A346EE" w:rsidRPr="00A346EE" w:rsidRDefault="00A346EE" w:rsidP="00A346EE">
      <w:pPr>
        <w:rPr>
          <w:lang w:eastAsia="en-US"/>
        </w:rPr>
      </w:pPr>
    </w:p>
    <w:p w:rsidR="008B761C" w:rsidRDefault="00E124B8" w:rsidP="008B761C">
      <w:pPr>
        <w:pStyle w:val="Heading1"/>
      </w:pPr>
      <w:bookmarkStart w:id="8" w:name="_Toc526431483"/>
      <w:r w:rsidRPr="00E124B8">
        <w:t>Accessing reports</w:t>
      </w:r>
      <w:bookmarkEnd w:id="8"/>
    </w:p>
    <w:p w:rsidR="00C87432" w:rsidRDefault="00A346EE" w:rsidP="00A346EE">
      <w:pPr>
        <w:spacing w:before="60" w:line="240" w:lineRule="auto"/>
        <w:rPr>
          <w:rFonts w:cs="Calibri"/>
          <w:b/>
        </w:rPr>
      </w:pPr>
      <w:r w:rsidRPr="00A346EE">
        <w:rPr>
          <w:rFonts w:cs="Calibri"/>
          <w:b/>
        </w:rPr>
        <w:t>Topic</w:t>
      </w:r>
    </w:p>
    <w:p w:rsidR="00A346EE" w:rsidRPr="00A346EE" w:rsidRDefault="00A346EE" w:rsidP="00A346EE">
      <w:pPr>
        <w:spacing w:before="60" w:line="240" w:lineRule="auto"/>
        <w:rPr>
          <w:rFonts w:cs="Calibri"/>
        </w:rPr>
      </w:pPr>
      <w:r w:rsidRPr="00A346EE">
        <w:rPr>
          <w:rFonts w:cs="Calibri"/>
        </w:rPr>
        <w:t>Run a report</w:t>
      </w:r>
    </w:p>
    <w:p w:rsidR="00C87432" w:rsidRDefault="00C87432" w:rsidP="00A346EE">
      <w:pPr>
        <w:spacing w:before="60" w:line="240" w:lineRule="auto"/>
        <w:rPr>
          <w:rFonts w:cs="Calibri"/>
          <w:b/>
          <w:color w:val="000000"/>
          <w:lang w:val="en-US"/>
        </w:rPr>
      </w:pPr>
    </w:p>
    <w:p w:rsidR="00C87432" w:rsidRDefault="00A346EE" w:rsidP="00A346EE">
      <w:pPr>
        <w:spacing w:before="60" w:line="240" w:lineRule="auto"/>
        <w:rPr>
          <w:rFonts w:cs="Calibri"/>
          <w:b/>
          <w:color w:val="000000"/>
          <w:lang w:val="en-US"/>
        </w:rPr>
      </w:pPr>
      <w:r w:rsidRPr="00A346EE">
        <w:rPr>
          <w:rFonts w:cs="Calibri"/>
          <w:b/>
          <w:color w:val="000000"/>
          <w:lang w:val="en-US"/>
        </w:rPr>
        <w:t>Description</w:t>
      </w:r>
    </w:p>
    <w:p w:rsidR="00A346EE" w:rsidRPr="00A346EE" w:rsidRDefault="00A346EE" w:rsidP="00A346EE">
      <w:pPr>
        <w:spacing w:before="60" w:line="240" w:lineRule="auto"/>
        <w:rPr>
          <w:rFonts w:cs="Calibri"/>
          <w:color w:val="000000"/>
          <w:lang w:val="en-US"/>
        </w:rPr>
      </w:pPr>
      <w:r w:rsidRPr="00A346EE">
        <w:rPr>
          <w:rFonts w:cs="Calibri"/>
          <w:color w:val="000000"/>
          <w:lang w:val="en-US"/>
        </w:rPr>
        <w:t xml:space="preserve">Generating reports about </w:t>
      </w:r>
      <w:r w:rsidR="00D909C1" w:rsidRPr="000147D5">
        <w:rPr>
          <w:rFonts w:cs="Calibri"/>
          <w:color w:val="000000"/>
          <w:lang w:val="en-US"/>
        </w:rPr>
        <w:t>learning undertaken by employees that you line manage (current and history)</w:t>
      </w:r>
    </w:p>
    <w:p w:rsidR="00A346EE" w:rsidRPr="00A346EE" w:rsidRDefault="00A346EE" w:rsidP="00A346EE">
      <w:pPr>
        <w:spacing w:before="60" w:line="240" w:lineRule="auto"/>
        <w:rPr>
          <w:rFonts w:cs="Calibri"/>
        </w:rPr>
      </w:pPr>
    </w:p>
    <w:p w:rsidR="00A346EE" w:rsidRPr="003C3622" w:rsidRDefault="00C87432" w:rsidP="00A346EE">
      <w:pPr>
        <w:spacing w:before="60" w:line="240" w:lineRule="auto"/>
      </w:pPr>
      <w:r>
        <w:rPr>
          <w:b/>
        </w:rPr>
        <w:t>Process</w:t>
      </w:r>
    </w:p>
    <w:p w:rsidR="00A346EE" w:rsidRPr="00A346EE" w:rsidRDefault="00A346EE" w:rsidP="00A346EE">
      <w:pPr>
        <w:spacing w:line="240" w:lineRule="auto"/>
        <w:contextualSpacing/>
        <w:rPr>
          <w:rFonts w:cs="Calibri"/>
        </w:rPr>
      </w:pPr>
      <w:r w:rsidRPr="00A346EE">
        <w:rPr>
          <w:rFonts w:cs="Calibri"/>
        </w:rPr>
        <w:t xml:space="preserve">Access Hantsweb and click on the </w:t>
      </w:r>
      <w:r w:rsidRPr="00A346EE">
        <w:rPr>
          <w:rFonts w:cs="Calibri"/>
          <w:b/>
        </w:rPr>
        <w:t>Learning Zone</w:t>
      </w:r>
      <w:r w:rsidRPr="00A346EE">
        <w:rPr>
          <w:rFonts w:cs="Calibri"/>
        </w:rPr>
        <w:t xml:space="preserve"> tile.</w:t>
      </w:r>
    </w:p>
    <w:p w:rsidR="00A346EE" w:rsidRPr="00A346EE" w:rsidRDefault="00A346EE" w:rsidP="00A346EE">
      <w:pPr>
        <w:spacing w:line="240" w:lineRule="auto"/>
        <w:contextualSpacing/>
        <w:rPr>
          <w:rFonts w:cs="Calibri"/>
        </w:rPr>
      </w:pPr>
    </w:p>
    <w:p w:rsidR="00A346EE" w:rsidRPr="00A346EE" w:rsidRDefault="00A346EE" w:rsidP="00A346EE">
      <w:pPr>
        <w:spacing w:line="240" w:lineRule="auto"/>
        <w:contextualSpacing/>
        <w:rPr>
          <w:rFonts w:cs="Calibri"/>
        </w:rPr>
      </w:pPr>
      <w:r w:rsidRPr="00A346EE">
        <w:rPr>
          <w:rFonts w:cs="Calibri"/>
        </w:rPr>
        <w:t xml:space="preserve">On the </w:t>
      </w:r>
      <w:r w:rsidRPr="00A346EE">
        <w:rPr>
          <w:rFonts w:cs="Calibri"/>
          <w:b/>
        </w:rPr>
        <w:t>My Learning</w:t>
      </w:r>
      <w:r w:rsidRPr="00A346EE">
        <w:rPr>
          <w:rFonts w:cs="Calibri"/>
        </w:rPr>
        <w:t xml:space="preserve"> page, navigate to the </w:t>
      </w:r>
      <w:r w:rsidRPr="00A346EE">
        <w:rPr>
          <w:rFonts w:cs="Calibri"/>
          <w:b/>
        </w:rPr>
        <w:t>Links</w:t>
      </w:r>
      <w:r w:rsidRPr="00A346EE">
        <w:rPr>
          <w:rFonts w:cs="Calibri"/>
        </w:rPr>
        <w:t xml:space="preserve"> section at the right hand side of the page. </w:t>
      </w:r>
      <w:r w:rsidRPr="00A346EE">
        <w:rPr>
          <w:rFonts w:cs="Calibri"/>
          <w:lang w:val="en-US" w:eastAsia="zh-TW"/>
        </w:rPr>
        <w:t xml:space="preserve">Click on </w:t>
      </w:r>
      <w:r w:rsidRPr="00A346EE">
        <w:rPr>
          <w:rFonts w:cs="Calibri"/>
          <w:b/>
          <w:lang w:val="en-US" w:eastAsia="zh-TW"/>
        </w:rPr>
        <w:t xml:space="preserve">Reports. </w:t>
      </w:r>
      <w:r w:rsidRPr="00A346EE">
        <w:rPr>
          <w:rFonts w:cs="Calibri"/>
          <w:lang w:val="en-US" w:eastAsia="zh-TW"/>
        </w:rPr>
        <w:t xml:space="preserve"> </w:t>
      </w:r>
    </w:p>
    <w:p w:rsidR="00A346EE" w:rsidRPr="00A346EE" w:rsidRDefault="00A346EE" w:rsidP="00A346EE">
      <w:pPr>
        <w:spacing w:line="240" w:lineRule="auto"/>
        <w:contextualSpacing/>
        <w:rPr>
          <w:rFonts w:cs="Calibri"/>
          <w:lang w:val="en-US" w:eastAsia="zh-TW"/>
        </w:rPr>
      </w:pPr>
    </w:p>
    <w:p w:rsidR="00A346EE" w:rsidRPr="00A346EE" w:rsidRDefault="00A346EE" w:rsidP="00A346EE">
      <w:pPr>
        <w:spacing w:line="240" w:lineRule="auto"/>
        <w:contextualSpacing/>
        <w:rPr>
          <w:rFonts w:cs="Calibri"/>
          <w:lang w:val="en-US" w:eastAsia="zh-TW"/>
        </w:rPr>
      </w:pPr>
      <w:r w:rsidRPr="00A346EE">
        <w:rPr>
          <w:rFonts w:cs="Calibri"/>
          <w:lang w:val="en-US" w:eastAsia="zh-TW"/>
        </w:rPr>
        <w:t xml:space="preserve">View the list of available reports on </w:t>
      </w:r>
      <w:r w:rsidRPr="00A346EE">
        <w:rPr>
          <w:rFonts w:cs="Calibri"/>
          <w:b/>
          <w:lang w:val="en-US" w:eastAsia="zh-TW"/>
        </w:rPr>
        <w:t>Reports</w:t>
      </w:r>
      <w:r w:rsidRPr="00A346EE">
        <w:rPr>
          <w:rFonts w:cs="Calibri"/>
          <w:lang w:val="en-US" w:eastAsia="zh-TW"/>
        </w:rPr>
        <w:t xml:space="preserve"> screen. Click the expand icon to see additional reports in each report group.</w:t>
      </w:r>
    </w:p>
    <w:p w:rsidR="00A346EE" w:rsidRPr="00A346EE" w:rsidRDefault="00A346EE" w:rsidP="00A346EE">
      <w:pPr>
        <w:spacing w:line="240" w:lineRule="auto"/>
        <w:contextualSpacing/>
        <w:rPr>
          <w:rFonts w:cs="Calibri"/>
          <w:lang w:val="en-US" w:eastAsia="zh-TW"/>
        </w:rPr>
      </w:pPr>
    </w:p>
    <w:p w:rsidR="00A346EE" w:rsidRPr="00A346EE" w:rsidRDefault="00A346EE" w:rsidP="00A346EE">
      <w:pPr>
        <w:spacing w:line="240" w:lineRule="auto"/>
        <w:contextualSpacing/>
        <w:rPr>
          <w:rFonts w:cs="Calibri"/>
          <w:lang w:val="en-US" w:eastAsia="zh-TW"/>
        </w:rPr>
      </w:pPr>
      <w:r w:rsidRPr="00A346EE">
        <w:rPr>
          <w:rFonts w:cs="Calibri"/>
          <w:lang w:val="en-US" w:eastAsia="zh-TW"/>
        </w:rPr>
        <w:t>Click on a report name to select a report and display the run report screen.</w:t>
      </w:r>
    </w:p>
    <w:p w:rsidR="00A346EE" w:rsidRPr="00A346EE" w:rsidRDefault="00A346EE" w:rsidP="00A346EE">
      <w:pPr>
        <w:spacing w:line="240" w:lineRule="auto"/>
        <w:contextualSpacing/>
        <w:rPr>
          <w:rFonts w:cs="Calibri"/>
          <w:lang w:val="en-US" w:eastAsia="zh-TW"/>
        </w:rPr>
      </w:pPr>
    </w:p>
    <w:p w:rsidR="00A346EE" w:rsidRPr="00A346EE" w:rsidRDefault="00A346EE" w:rsidP="00A346EE">
      <w:pPr>
        <w:spacing w:line="240" w:lineRule="auto"/>
        <w:contextualSpacing/>
        <w:rPr>
          <w:rFonts w:cs="Calibri"/>
          <w:lang w:val="en-US" w:eastAsia="zh-TW"/>
        </w:rPr>
      </w:pPr>
      <w:r w:rsidRPr="00A346EE">
        <w:rPr>
          <w:rFonts w:cs="Calibri"/>
          <w:lang w:val="en-US" w:eastAsia="zh-TW"/>
        </w:rPr>
        <w:t xml:space="preserve">Each report page may allow you to customize the report layout by entering </w:t>
      </w:r>
      <w:r w:rsidRPr="00A346EE">
        <w:rPr>
          <w:rFonts w:cs="Calibri"/>
          <w:b/>
          <w:lang w:val="en-US" w:eastAsia="zh-TW"/>
        </w:rPr>
        <w:t xml:space="preserve">Report Title, Report Header, Report Footer </w:t>
      </w:r>
      <w:r w:rsidRPr="00A346EE">
        <w:rPr>
          <w:rFonts w:cs="Calibri"/>
          <w:lang w:val="en-US" w:eastAsia="zh-TW"/>
        </w:rPr>
        <w:t xml:space="preserve">etc. </w:t>
      </w:r>
    </w:p>
    <w:p w:rsidR="00A346EE" w:rsidRPr="00A346EE" w:rsidRDefault="00A346EE" w:rsidP="00A346EE">
      <w:pPr>
        <w:spacing w:line="240" w:lineRule="auto"/>
        <w:contextualSpacing/>
        <w:rPr>
          <w:rFonts w:cs="Calibri"/>
          <w:lang w:val="en-US" w:eastAsia="zh-TW"/>
        </w:rPr>
      </w:pPr>
    </w:p>
    <w:p w:rsidR="00A346EE" w:rsidRPr="00A346EE" w:rsidRDefault="00A346EE" w:rsidP="00A346EE">
      <w:pPr>
        <w:spacing w:line="240" w:lineRule="auto"/>
        <w:contextualSpacing/>
        <w:rPr>
          <w:rFonts w:cs="Calibri"/>
          <w:lang w:val="en-US" w:eastAsia="zh-TW"/>
        </w:rPr>
      </w:pPr>
      <w:r w:rsidRPr="00A346EE">
        <w:rPr>
          <w:rFonts w:cs="Calibri"/>
          <w:lang w:val="en-US" w:eastAsia="zh-TW"/>
        </w:rPr>
        <w:t xml:space="preserve">Use the drop down menus and criteria fields to determine options for </w:t>
      </w:r>
      <w:r w:rsidRPr="00A346EE">
        <w:rPr>
          <w:rFonts w:cs="Calibri"/>
          <w:b/>
          <w:lang w:val="en-US" w:eastAsia="zh-TW"/>
        </w:rPr>
        <w:t xml:space="preserve">Report Destination, Report Format, Report Type, Include, Print Comments, Sort By, List </w:t>
      </w:r>
      <w:proofErr w:type="gramStart"/>
      <w:r w:rsidRPr="00A346EE">
        <w:rPr>
          <w:rFonts w:cs="Calibri"/>
          <w:b/>
          <w:lang w:val="en-US" w:eastAsia="zh-TW"/>
        </w:rPr>
        <w:t>By</w:t>
      </w:r>
      <w:proofErr w:type="gramEnd"/>
      <w:r w:rsidRPr="00A346EE">
        <w:rPr>
          <w:rFonts w:cs="Calibri"/>
          <w:b/>
          <w:lang w:val="en-US" w:eastAsia="zh-TW"/>
        </w:rPr>
        <w:t xml:space="preserve"> </w:t>
      </w:r>
      <w:r w:rsidRPr="00A346EE">
        <w:rPr>
          <w:rFonts w:cs="Calibri"/>
          <w:lang w:val="en-US" w:eastAsia="zh-TW"/>
        </w:rPr>
        <w:t>etc. as appropriate.</w:t>
      </w:r>
      <w:r w:rsidRPr="00A346EE">
        <w:rPr>
          <w:rFonts w:cs="Calibri"/>
          <w:b/>
          <w:lang w:val="en-US" w:eastAsia="zh-TW"/>
        </w:rPr>
        <w:t xml:space="preserve"> </w:t>
      </w:r>
    </w:p>
    <w:p w:rsidR="00A346EE" w:rsidRPr="00A346EE" w:rsidRDefault="00A346EE" w:rsidP="00A346EE">
      <w:pPr>
        <w:spacing w:line="240" w:lineRule="auto"/>
        <w:contextualSpacing/>
        <w:rPr>
          <w:rFonts w:cs="Calibri"/>
          <w:lang w:val="en-US" w:eastAsia="zh-TW"/>
        </w:rPr>
      </w:pPr>
    </w:p>
    <w:p w:rsidR="00A346EE" w:rsidRPr="00A346EE" w:rsidRDefault="00A346EE" w:rsidP="00A346EE">
      <w:pPr>
        <w:spacing w:line="240" w:lineRule="auto"/>
        <w:contextualSpacing/>
        <w:rPr>
          <w:rFonts w:cs="Calibri"/>
          <w:lang w:val="en-US" w:eastAsia="zh-TW"/>
        </w:rPr>
      </w:pPr>
      <w:r w:rsidRPr="00A346EE">
        <w:rPr>
          <w:rFonts w:cs="Calibri"/>
          <w:lang w:val="en-US" w:eastAsia="zh-TW"/>
        </w:rPr>
        <w:t xml:space="preserve">Enter the </w:t>
      </w:r>
      <w:r w:rsidRPr="00A346EE">
        <w:rPr>
          <w:rFonts w:cs="Calibri"/>
          <w:b/>
          <w:lang w:val="en-US" w:eastAsia="zh-TW"/>
        </w:rPr>
        <w:t>Completed Date From</w:t>
      </w:r>
      <w:r w:rsidRPr="00A346EE">
        <w:rPr>
          <w:rFonts w:cs="Calibri"/>
          <w:lang w:val="en-US" w:eastAsia="zh-TW"/>
        </w:rPr>
        <w:t xml:space="preserve"> and </w:t>
      </w:r>
      <w:r w:rsidRPr="00A346EE">
        <w:rPr>
          <w:rFonts w:cs="Calibri"/>
          <w:b/>
          <w:lang w:val="en-US" w:eastAsia="zh-TW"/>
        </w:rPr>
        <w:t>Completed Date To</w:t>
      </w:r>
      <w:r w:rsidRPr="00A346EE">
        <w:rPr>
          <w:rFonts w:cs="Calibri"/>
          <w:lang w:val="en-US" w:eastAsia="zh-TW"/>
        </w:rPr>
        <w:t xml:space="preserve"> dates if applicable. </w:t>
      </w:r>
    </w:p>
    <w:p w:rsidR="00A346EE" w:rsidRPr="00A346EE" w:rsidRDefault="00A346EE" w:rsidP="00A346EE">
      <w:pPr>
        <w:spacing w:line="240" w:lineRule="auto"/>
        <w:contextualSpacing/>
        <w:rPr>
          <w:rFonts w:cs="Calibri"/>
          <w:lang w:val="en-US" w:eastAsia="zh-TW"/>
        </w:rPr>
      </w:pPr>
    </w:p>
    <w:p w:rsidR="00A346EE" w:rsidRPr="00A346EE" w:rsidRDefault="00A346EE" w:rsidP="00A346EE">
      <w:pPr>
        <w:spacing w:line="240" w:lineRule="auto"/>
        <w:contextualSpacing/>
        <w:rPr>
          <w:rFonts w:cs="Calibri"/>
          <w:lang w:val="en-US" w:eastAsia="zh-TW"/>
        </w:rPr>
      </w:pPr>
      <w:r w:rsidRPr="00A346EE">
        <w:rPr>
          <w:rFonts w:cs="Calibri"/>
          <w:lang w:val="en-US" w:eastAsia="zh-TW"/>
        </w:rPr>
        <w:t>Supervisors may choose to run a report for themselves only, their direct subordinates, all subordinates, or all including themselves.</w:t>
      </w:r>
    </w:p>
    <w:p w:rsidR="00A346EE" w:rsidRPr="00A346EE" w:rsidRDefault="00A346EE" w:rsidP="00A346EE">
      <w:pPr>
        <w:spacing w:line="240" w:lineRule="auto"/>
        <w:contextualSpacing/>
        <w:rPr>
          <w:rFonts w:cs="Calibri"/>
          <w:lang w:val="en-US" w:eastAsia="zh-TW"/>
        </w:rPr>
      </w:pPr>
    </w:p>
    <w:p w:rsidR="00A346EE" w:rsidRPr="00A346EE" w:rsidRDefault="00A346EE" w:rsidP="00A346EE">
      <w:pPr>
        <w:spacing w:line="240" w:lineRule="auto"/>
        <w:contextualSpacing/>
        <w:rPr>
          <w:rFonts w:cs="Calibri"/>
          <w:lang w:val="en-US" w:eastAsia="zh-TW"/>
        </w:rPr>
      </w:pPr>
      <w:r w:rsidRPr="00A346EE">
        <w:rPr>
          <w:rFonts w:cs="Calibri"/>
          <w:lang w:val="en-US" w:eastAsia="zh-TW"/>
        </w:rPr>
        <w:t xml:space="preserve">Once all fields are defined, click </w:t>
      </w:r>
      <w:r w:rsidRPr="00A346EE">
        <w:rPr>
          <w:rFonts w:cs="Calibri"/>
          <w:b/>
          <w:lang w:val="en-US" w:eastAsia="zh-TW"/>
        </w:rPr>
        <w:t>Run Report</w:t>
      </w:r>
      <w:r w:rsidRPr="00A346EE">
        <w:rPr>
          <w:rFonts w:cs="Calibri"/>
          <w:lang w:val="en-US" w:eastAsia="zh-TW"/>
        </w:rPr>
        <w:t xml:space="preserve">. </w:t>
      </w:r>
    </w:p>
    <w:p w:rsidR="00A346EE" w:rsidRPr="00A346EE" w:rsidRDefault="00A346EE" w:rsidP="00A346EE">
      <w:pPr>
        <w:spacing w:line="240" w:lineRule="auto"/>
        <w:contextualSpacing/>
        <w:rPr>
          <w:rFonts w:cs="Calibri"/>
          <w:lang w:val="en-US" w:eastAsia="zh-TW"/>
        </w:rPr>
      </w:pPr>
    </w:p>
    <w:p w:rsidR="00A346EE" w:rsidRPr="00A346EE" w:rsidRDefault="00A346EE" w:rsidP="00A346EE">
      <w:pPr>
        <w:spacing w:line="240" w:lineRule="auto"/>
        <w:contextualSpacing/>
        <w:rPr>
          <w:rFonts w:cs="Calibri"/>
          <w:lang w:val="en-US" w:eastAsia="zh-TW"/>
        </w:rPr>
      </w:pPr>
      <w:r w:rsidRPr="00A346EE">
        <w:rPr>
          <w:rFonts w:cs="Calibri"/>
          <w:lang w:val="en-US" w:eastAsia="zh-TW"/>
        </w:rPr>
        <w:t xml:space="preserve">The report will begin processing – the status will read </w:t>
      </w:r>
      <w:r w:rsidRPr="00A346EE">
        <w:rPr>
          <w:rFonts w:cs="Calibri"/>
          <w:b/>
          <w:lang w:val="en-US" w:eastAsia="zh-TW"/>
        </w:rPr>
        <w:t>Waiting in Queue</w:t>
      </w:r>
      <w:r w:rsidRPr="00A346EE">
        <w:rPr>
          <w:rFonts w:cs="Calibri"/>
          <w:lang w:val="en-US" w:eastAsia="zh-TW"/>
        </w:rPr>
        <w:t xml:space="preserve">, then </w:t>
      </w:r>
      <w:r w:rsidRPr="00A346EE">
        <w:rPr>
          <w:rFonts w:cs="Calibri"/>
          <w:b/>
          <w:lang w:val="en-US" w:eastAsia="zh-TW"/>
        </w:rPr>
        <w:t>Generating</w:t>
      </w:r>
      <w:r w:rsidRPr="00A346EE">
        <w:rPr>
          <w:rFonts w:cs="Calibri"/>
          <w:lang w:val="en-US" w:eastAsia="zh-TW"/>
        </w:rPr>
        <w:t xml:space="preserve">, then </w:t>
      </w:r>
      <w:r w:rsidRPr="00A346EE">
        <w:rPr>
          <w:rFonts w:cs="Calibri"/>
          <w:b/>
          <w:lang w:val="en-US" w:eastAsia="zh-TW"/>
        </w:rPr>
        <w:t>Succeeded</w:t>
      </w:r>
      <w:r w:rsidRPr="00A346EE">
        <w:rPr>
          <w:rFonts w:cs="Calibri"/>
          <w:lang w:val="en-US" w:eastAsia="zh-TW"/>
        </w:rPr>
        <w:t xml:space="preserve"> when complete. </w:t>
      </w:r>
    </w:p>
    <w:p w:rsidR="00A346EE" w:rsidRPr="00A346EE" w:rsidRDefault="00A346EE" w:rsidP="00A346EE">
      <w:pPr>
        <w:spacing w:line="240" w:lineRule="auto"/>
        <w:contextualSpacing/>
        <w:rPr>
          <w:rFonts w:cs="Calibri"/>
          <w:lang w:val="en-US" w:eastAsia="zh-TW"/>
        </w:rPr>
      </w:pPr>
    </w:p>
    <w:p w:rsidR="00A346EE" w:rsidRPr="00A346EE" w:rsidRDefault="00A346EE" w:rsidP="00A346EE">
      <w:pPr>
        <w:spacing w:line="240" w:lineRule="auto"/>
        <w:contextualSpacing/>
        <w:rPr>
          <w:rFonts w:cs="Calibri"/>
          <w:lang w:val="en-US" w:eastAsia="zh-TW"/>
        </w:rPr>
      </w:pPr>
      <w:r w:rsidRPr="00A346EE">
        <w:rPr>
          <w:rFonts w:cs="Calibri"/>
          <w:lang w:val="en-US" w:eastAsia="zh-TW"/>
        </w:rPr>
        <w:t>Once completed, you will see a message to say that your report is automatically downloading, and a pop up box will appear at the bottom of the screen asking what you want to do with the report:</w:t>
      </w:r>
    </w:p>
    <w:p w:rsidR="00A346EE" w:rsidRPr="00A346EE" w:rsidRDefault="00A346EE" w:rsidP="00A346EE">
      <w:pPr>
        <w:spacing w:line="240" w:lineRule="auto"/>
        <w:contextualSpacing/>
        <w:rPr>
          <w:rFonts w:cs="Calibri"/>
          <w:lang w:val="en-US" w:eastAsia="zh-TW"/>
        </w:rPr>
      </w:pPr>
    </w:p>
    <w:p w:rsidR="00A346EE" w:rsidRPr="00A346EE" w:rsidRDefault="00A346EE" w:rsidP="00A346EE">
      <w:pPr>
        <w:pStyle w:val="ListParagraph"/>
        <w:numPr>
          <w:ilvl w:val="0"/>
          <w:numId w:val="15"/>
        </w:numPr>
        <w:overflowPunct/>
        <w:autoSpaceDE/>
        <w:autoSpaceDN/>
        <w:adjustRightInd/>
        <w:spacing w:before="0" w:line="240" w:lineRule="auto"/>
        <w:contextualSpacing/>
        <w:textAlignment w:val="auto"/>
        <w:rPr>
          <w:rFonts w:cs="Calibri"/>
          <w:b/>
          <w:u w:val="single"/>
          <w:lang w:val="en-US" w:eastAsia="zh-TW"/>
        </w:rPr>
      </w:pPr>
      <w:r w:rsidRPr="00A346EE">
        <w:rPr>
          <w:rFonts w:cs="Calibri"/>
          <w:b/>
          <w:lang w:val="en-US" w:eastAsia="zh-TW"/>
        </w:rPr>
        <w:t>Save</w:t>
      </w:r>
      <w:r w:rsidRPr="00A346EE">
        <w:rPr>
          <w:rFonts w:cs="Calibri"/>
          <w:lang w:val="en-US" w:eastAsia="zh-TW"/>
        </w:rPr>
        <w:t xml:space="preserve"> – to open the report </w:t>
      </w:r>
    </w:p>
    <w:p w:rsidR="00A346EE" w:rsidRPr="00A346EE" w:rsidRDefault="00A346EE" w:rsidP="00A346EE">
      <w:pPr>
        <w:pStyle w:val="ListParagraph"/>
        <w:numPr>
          <w:ilvl w:val="0"/>
          <w:numId w:val="15"/>
        </w:numPr>
        <w:overflowPunct/>
        <w:autoSpaceDE/>
        <w:autoSpaceDN/>
        <w:adjustRightInd/>
        <w:spacing w:before="0" w:line="240" w:lineRule="auto"/>
        <w:contextualSpacing/>
        <w:textAlignment w:val="auto"/>
        <w:rPr>
          <w:rFonts w:cs="Calibri"/>
          <w:b/>
          <w:u w:val="single"/>
          <w:lang w:val="en-US" w:eastAsia="zh-TW"/>
        </w:rPr>
      </w:pPr>
      <w:r w:rsidRPr="00A346EE">
        <w:rPr>
          <w:rFonts w:cs="Calibri"/>
          <w:b/>
          <w:lang w:val="en-US" w:eastAsia="zh-TW"/>
        </w:rPr>
        <w:t>Save as</w:t>
      </w:r>
      <w:r w:rsidRPr="00A346EE">
        <w:rPr>
          <w:rFonts w:cs="Calibri"/>
          <w:lang w:val="en-US" w:eastAsia="zh-TW"/>
        </w:rPr>
        <w:t xml:space="preserve"> – to save the report to a location of your choice</w:t>
      </w:r>
    </w:p>
    <w:p w:rsidR="00A346EE" w:rsidRPr="00A346EE" w:rsidRDefault="00A346EE" w:rsidP="00A346EE">
      <w:pPr>
        <w:pStyle w:val="ListParagraph"/>
        <w:numPr>
          <w:ilvl w:val="0"/>
          <w:numId w:val="15"/>
        </w:numPr>
        <w:overflowPunct/>
        <w:autoSpaceDE/>
        <w:autoSpaceDN/>
        <w:adjustRightInd/>
        <w:spacing w:before="0" w:line="240" w:lineRule="auto"/>
        <w:contextualSpacing/>
        <w:textAlignment w:val="auto"/>
        <w:rPr>
          <w:rFonts w:cs="Calibri"/>
          <w:b/>
          <w:u w:val="single"/>
          <w:lang w:val="en-US" w:eastAsia="zh-TW"/>
        </w:rPr>
      </w:pPr>
      <w:r w:rsidRPr="00A346EE">
        <w:rPr>
          <w:rFonts w:cs="Calibri"/>
          <w:b/>
          <w:lang w:val="en-US" w:eastAsia="zh-TW"/>
        </w:rPr>
        <w:t>Cancel</w:t>
      </w:r>
      <w:r w:rsidRPr="00A346EE">
        <w:rPr>
          <w:rFonts w:cs="Calibri"/>
          <w:lang w:val="en-US" w:eastAsia="zh-TW"/>
        </w:rPr>
        <w:t xml:space="preserve"> - to cancel</w:t>
      </w:r>
    </w:p>
    <w:p w:rsidR="00A346EE" w:rsidRDefault="00A346EE" w:rsidP="00A346EE">
      <w:pPr>
        <w:spacing w:line="240" w:lineRule="auto"/>
        <w:contextualSpacing/>
        <w:rPr>
          <w:rFonts w:cs="Calibri"/>
          <w:b/>
          <w:u w:val="single"/>
          <w:lang w:val="en-US" w:eastAsia="zh-TW"/>
        </w:rPr>
      </w:pPr>
    </w:p>
    <w:p w:rsidR="00A346EE" w:rsidRDefault="00A346EE" w:rsidP="00A346EE">
      <w:pPr>
        <w:spacing w:line="240" w:lineRule="auto"/>
        <w:contextualSpacing/>
        <w:rPr>
          <w:rFonts w:cs="Calibri"/>
          <w:b/>
          <w:u w:val="single"/>
          <w:lang w:val="en-US" w:eastAsia="zh-TW"/>
        </w:rPr>
      </w:pPr>
    </w:p>
    <w:p w:rsidR="00A346EE" w:rsidRPr="00A346EE" w:rsidRDefault="00A346EE" w:rsidP="00A346EE">
      <w:pPr>
        <w:spacing w:line="240" w:lineRule="auto"/>
        <w:contextualSpacing/>
        <w:rPr>
          <w:rFonts w:cs="Calibri"/>
          <w:b/>
          <w:u w:val="single"/>
          <w:lang w:val="en-US" w:eastAsia="zh-TW"/>
        </w:rPr>
      </w:pPr>
    </w:p>
    <w:p w:rsidR="00A346EE" w:rsidRDefault="00A346EE" w:rsidP="00A346EE">
      <w:pPr>
        <w:spacing w:line="240" w:lineRule="auto"/>
        <w:ind w:right="57"/>
        <w:rPr>
          <w:rFonts w:cs="Calibri"/>
          <w:b/>
          <w:lang w:val="en-US"/>
        </w:rPr>
      </w:pPr>
      <w:r>
        <w:rPr>
          <w:rFonts w:cs="Calibri"/>
          <w:b/>
          <w:lang w:val="en-US"/>
        </w:rPr>
        <w:t>Examples of</w:t>
      </w:r>
      <w:r w:rsidRPr="00A346EE">
        <w:rPr>
          <w:rFonts w:cs="Calibri"/>
          <w:b/>
          <w:lang w:val="en-US"/>
        </w:rPr>
        <w:t xml:space="preserve"> learning reports</w:t>
      </w:r>
    </w:p>
    <w:p w:rsidR="00C87432" w:rsidRPr="00C87432" w:rsidRDefault="00C87432" w:rsidP="00A346EE">
      <w:pPr>
        <w:spacing w:line="240" w:lineRule="auto"/>
        <w:ind w:right="57"/>
        <w:rPr>
          <w:rFonts w:cs="Arial"/>
          <w:b/>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051"/>
      </w:tblGrid>
      <w:tr w:rsidR="00A346EE" w:rsidRPr="00C87432" w:rsidTr="00C87432">
        <w:trPr>
          <w:trHeight w:val="1805"/>
        </w:trPr>
        <w:tc>
          <w:tcPr>
            <w:tcW w:w="1555" w:type="dxa"/>
            <w:shd w:val="clear" w:color="auto" w:fill="auto"/>
            <w:vAlign w:val="center"/>
          </w:tcPr>
          <w:p w:rsidR="00A346EE" w:rsidRPr="00C87432" w:rsidRDefault="00A346EE" w:rsidP="00C87432">
            <w:pPr>
              <w:rPr>
                <w:rFonts w:cs="Arial"/>
              </w:rPr>
            </w:pPr>
            <w:r w:rsidRPr="00C87432">
              <w:rPr>
                <w:rFonts w:cs="Arial"/>
              </w:rPr>
              <w:t>Certificate of Completion Report</w:t>
            </w:r>
          </w:p>
        </w:tc>
        <w:tc>
          <w:tcPr>
            <w:tcW w:w="8051" w:type="dxa"/>
            <w:shd w:val="clear" w:color="auto" w:fill="auto"/>
            <w:vAlign w:val="center"/>
          </w:tcPr>
          <w:p w:rsidR="00A346EE" w:rsidRPr="00C87432" w:rsidRDefault="00A346EE" w:rsidP="00C87432">
            <w:pPr>
              <w:pStyle w:val="ListParagraph"/>
              <w:numPr>
                <w:ilvl w:val="0"/>
                <w:numId w:val="16"/>
              </w:numPr>
              <w:overflowPunct/>
              <w:autoSpaceDE/>
              <w:autoSpaceDN/>
              <w:adjustRightInd/>
              <w:spacing w:before="0" w:line="240" w:lineRule="auto"/>
              <w:contextualSpacing/>
              <w:textAlignment w:val="auto"/>
              <w:rPr>
                <w:rFonts w:cs="Arial"/>
              </w:rPr>
            </w:pPr>
            <w:r w:rsidRPr="00C87432">
              <w:rPr>
                <w:rFonts w:cs="Arial"/>
              </w:rPr>
              <w:t xml:space="preserve">This report enables you to create a report of printable certificates of completion for Learners </w:t>
            </w:r>
          </w:p>
          <w:p w:rsidR="00A346EE" w:rsidRPr="00C87432" w:rsidRDefault="00A346EE" w:rsidP="00C87432">
            <w:pPr>
              <w:pStyle w:val="ListParagraph"/>
              <w:numPr>
                <w:ilvl w:val="0"/>
                <w:numId w:val="16"/>
              </w:numPr>
              <w:overflowPunct/>
              <w:autoSpaceDE/>
              <w:autoSpaceDN/>
              <w:adjustRightInd/>
              <w:spacing w:before="0" w:line="240" w:lineRule="auto"/>
              <w:contextualSpacing/>
              <w:textAlignment w:val="auto"/>
              <w:rPr>
                <w:rFonts w:cs="Arial"/>
              </w:rPr>
            </w:pPr>
            <w:r w:rsidRPr="00C87432">
              <w:rPr>
                <w:rFonts w:cs="Arial"/>
              </w:rPr>
              <w:t xml:space="preserve">Use the query screen to search for a Learner or Item requiring certificates. Use the Run Report for Completed learning events </w:t>
            </w:r>
          </w:p>
          <w:p w:rsidR="00A346EE" w:rsidRPr="00C87432" w:rsidRDefault="00A346EE" w:rsidP="00C87432">
            <w:pPr>
              <w:pStyle w:val="ListParagraph"/>
              <w:numPr>
                <w:ilvl w:val="0"/>
                <w:numId w:val="16"/>
              </w:numPr>
              <w:overflowPunct/>
              <w:autoSpaceDE/>
              <w:autoSpaceDN/>
              <w:adjustRightInd/>
              <w:spacing w:before="0" w:line="240" w:lineRule="auto"/>
              <w:contextualSpacing/>
              <w:textAlignment w:val="auto"/>
              <w:rPr>
                <w:rFonts w:cs="Arial"/>
              </w:rPr>
            </w:pPr>
            <w:r w:rsidRPr="00C87432">
              <w:rPr>
                <w:rFonts w:cs="Arial"/>
              </w:rPr>
              <w:t>This report prints the certificates of completion for Learners by Item</w:t>
            </w:r>
          </w:p>
        </w:tc>
      </w:tr>
      <w:tr w:rsidR="00A346EE" w:rsidRPr="00C87432" w:rsidTr="00C87432">
        <w:trPr>
          <w:trHeight w:val="1805"/>
        </w:trPr>
        <w:tc>
          <w:tcPr>
            <w:tcW w:w="1555" w:type="dxa"/>
            <w:shd w:val="clear" w:color="auto" w:fill="auto"/>
            <w:vAlign w:val="center"/>
          </w:tcPr>
          <w:p w:rsidR="00A346EE" w:rsidRPr="00C87432" w:rsidRDefault="00A346EE" w:rsidP="00C87432">
            <w:pPr>
              <w:rPr>
                <w:rFonts w:cs="Arial"/>
              </w:rPr>
            </w:pPr>
            <w:r w:rsidRPr="00C87432">
              <w:rPr>
                <w:rFonts w:cs="Arial"/>
              </w:rPr>
              <w:t>User Item Report</w:t>
            </w:r>
          </w:p>
        </w:tc>
        <w:tc>
          <w:tcPr>
            <w:tcW w:w="8051" w:type="dxa"/>
            <w:shd w:val="clear" w:color="auto" w:fill="auto"/>
            <w:vAlign w:val="center"/>
          </w:tcPr>
          <w:p w:rsidR="00A346EE" w:rsidRPr="00C87432" w:rsidRDefault="00A346EE" w:rsidP="00C87432">
            <w:pPr>
              <w:pStyle w:val="ListParagraph"/>
              <w:numPr>
                <w:ilvl w:val="0"/>
                <w:numId w:val="16"/>
              </w:numPr>
              <w:overflowPunct/>
              <w:autoSpaceDE/>
              <w:autoSpaceDN/>
              <w:adjustRightInd/>
              <w:spacing w:before="0" w:line="240" w:lineRule="auto"/>
              <w:contextualSpacing/>
              <w:textAlignment w:val="auto"/>
              <w:rPr>
                <w:rFonts w:cs="Arial"/>
              </w:rPr>
            </w:pPr>
            <w:r w:rsidRPr="00C87432">
              <w:rPr>
                <w:rFonts w:cs="Arial"/>
              </w:rPr>
              <w:t>This report displays information about a Learner’s completion status for learning during a specified time period</w:t>
            </w:r>
          </w:p>
          <w:p w:rsidR="00A346EE" w:rsidRPr="00C87432" w:rsidRDefault="00A346EE" w:rsidP="00C87432">
            <w:pPr>
              <w:pStyle w:val="ListParagraph"/>
              <w:numPr>
                <w:ilvl w:val="0"/>
                <w:numId w:val="16"/>
              </w:numPr>
              <w:overflowPunct/>
              <w:autoSpaceDE/>
              <w:autoSpaceDN/>
              <w:adjustRightInd/>
              <w:spacing w:before="0" w:line="240" w:lineRule="auto"/>
              <w:contextualSpacing/>
              <w:textAlignment w:val="auto"/>
              <w:rPr>
                <w:rFonts w:cs="Arial"/>
              </w:rPr>
            </w:pPr>
            <w:r w:rsidRPr="00C87432">
              <w:rPr>
                <w:rFonts w:cs="Arial"/>
              </w:rPr>
              <w:t>Use the filters to select the Learner, Item, completion status, and date range to run the report against</w:t>
            </w:r>
          </w:p>
        </w:tc>
      </w:tr>
      <w:tr w:rsidR="00A346EE" w:rsidRPr="00C87432" w:rsidTr="00C87432">
        <w:trPr>
          <w:trHeight w:val="1805"/>
        </w:trPr>
        <w:tc>
          <w:tcPr>
            <w:tcW w:w="1555" w:type="dxa"/>
            <w:shd w:val="clear" w:color="auto" w:fill="auto"/>
            <w:vAlign w:val="center"/>
          </w:tcPr>
          <w:p w:rsidR="00A346EE" w:rsidRPr="00C87432" w:rsidRDefault="00A346EE" w:rsidP="00C87432">
            <w:pPr>
              <w:rPr>
                <w:rFonts w:cs="Arial"/>
              </w:rPr>
            </w:pPr>
            <w:r w:rsidRPr="00C87432">
              <w:rPr>
                <w:rFonts w:cs="Arial"/>
              </w:rPr>
              <w:t>Learning History Report</w:t>
            </w:r>
          </w:p>
        </w:tc>
        <w:tc>
          <w:tcPr>
            <w:tcW w:w="8051" w:type="dxa"/>
            <w:shd w:val="clear" w:color="auto" w:fill="auto"/>
            <w:vAlign w:val="center"/>
          </w:tcPr>
          <w:p w:rsidR="00A346EE" w:rsidRPr="00C87432" w:rsidRDefault="00A346EE" w:rsidP="00C87432">
            <w:pPr>
              <w:pStyle w:val="ListParagraph"/>
              <w:numPr>
                <w:ilvl w:val="0"/>
                <w:numId w:val="16"/>
              </w:numPr>
              <w:overflowPunct/>
              <w:autoSpaceDE/>
              <w:autoSpaceDN/>
              <w:adjustRightInd/>
              <w:spacing w:before="0" w:line="240" w:lineRule="auto"/>
              <w:contextualSpacing/>
              <w:textAlignment w:val="auto"/>
              <w:rPr>
                <w:rFonts w:cs="Arial"/>
              </w:rPr>
            </w:pPr>
            <w:r w:rsidRPr="00C87432">
              <w:rPr>
                <w:rFonts w:cs="Arial"/>
              </w:rPr>
              <w:t>This report displays information about Items that Learners have completed</w:t>
            </w:r>
          </w:p>
          <w:p w:rsidR="00A346EE" w:rsidRPr="00C87432" w:rsidRDefault="00A346EE" w:rsidP="00C87432">
            <w:pPr>
              <w:pStyle w:val="ListParagraph"/>
              <w:numPr>
                <w:ilvl w:val="0"/>
                <w:numId w:val="16"/>
              </w:numPr>
              <w:overflowPunct/>
              <w:autoSpaceDE/>
              <w:autoSpaceDN/>
              <w:adjustRightInd/>
              <w:spacing w:before="0" w:line="240" w:lineRule="auto"/>
              <w:contextualSpacing/>
              <w:textAlignment w:val="auto"/>
              <w:rPr>
                <w:rFonts w:cs="Arial"/>
              </w:rPr>
            </w:pPr>
            <w:r w:rsidRPr="00C87432">
              <w:rPr>
                <w:rFonts w:cs="Arial"/>
              </w:rPr>
              <w:t>Use the filters to select the Learner and date range for which you would like the report to return results</w:t>
            </w:r>
          </w:p>
          <w:p w:rsidR="00A346EE" w:rsidRPr="00C87432" w:rsidRDefault="00A346EE" w:rsidP="00C87432">
            <w:pPr>
              <w:pStyle w:val="ListParagraph"/>
              <w:numPr>
                <w:ilvl w:val="0"/>
                <w:numId w:val="16"/>
              </w:numPr>
              <w:overflowPunct/>
              <w:autoSpaceDE/>
              <w:autoSpaceDN/>
              <w:adjustRightInd/>
              <w:spacing w:before="0" w:line="240" w:lineRule="auto"/>
              <w:contextualSpacing/>
              <w:textAlignment w:val="auto"/>
              <w:rPr>
                <w:rFonts w:cs="Arial"/>
              </w:rPr>
            </w:pPr>
            <w:r w:rsidRPr="00C87432">
              <w:rPr>
                <w:rFonts w:cs="Arial"/>
              </w:rPr>
              <w:t>This report returns the Learning History (completed Items) for the Learner</w:t>
            </w:r>
          </w:p>
        </w:tc>
      </w:tr>
      <w:tr w:rsidR="00A346EE" w:rsidRPr="00C87432" w:rsidTr="00C87432">
        <w:trPr>
          <w:trHeight w:val="1805"/>
        </w:trPr>
        <w:tc>
          <w:tcPr>
            <w:tcW w:w="1555" w:type="dxa"/>
            <w:shd w:val="clear" w:color="auto" w:fill="auto"/>
            <w:vAlign w:val="center"/>
          </w:tcPr>
          <w:p w:rsidR="00A346EE" w:rsidRPr="00C87432" w:rsidRDefault="00A346EE" w:rsidP="00C87432">
            <w:pPr>
              <w:rPr>
                <w:rFonts w:cs="Arial"/>
              </w:rPr>
            </w:pPr>
            <w:r w:rsidRPr="00C87432">
              <w:rPr>
                <w:rFonts w:cs="Arial"/>
              </w:rPr>
              <w:t>Learning Needs Report</w:t>
            </w:r>
          </w:p>
        </w:tc>
        <w:tc>
          <w:tcPr>
            <w:tcW w:w="8051" w:type="dxa"/>
            <w:shd w:val="clear" w:color="auto" w:fill="auto"/>
            <w:vAlign w:val="center"/>
          </w:tcPr>
          <w:p w:rsidR="00A346EE" w:rsidRPr="00C87432" w:rsidRDefault="00A346EE" w:rsidP="00C87432">
            <w:pPr>
              <w:pStyle w:val="ListParagraph"/>
              <w:numPr>
                <w:ilvl w:val="0"/>
                <w:numId w:val="16"/>
              </w:numPr>
              <w:overflowPunct/>
              <w:autoSpaceDE/>
              <w:autoSpaceDN/>
              <w:adjustRightInd/>
              <w:spacing w:before="0" w:line="240" w:lineRule="auto"/>
              <w:contextualSpacing/>
              <w:textAlignment w:val="auto"/>
              <w:rPr>
                <w:rFonts w:cs="Arial"/>
              </w:rPr>
            </w:pPr>
            <w:r w:rsidRPr="00C87432">
              <w:rPr>
                <w:rFonts w:cs="Arial"/>
              </w:rPr>
              <w:t>This report displays information about the Items that have been assigned to the Learner that need to be completed</w:t>
            </w:r>
          </w:p>
          <w:p w:rsidR="00A346EE" w:rsidRPr="00C87432" w:rsidRDefault="00A346EE" w:rsidP="00C87432">
            <w:pPr>
              <w:pStyle w:val="ListParagraph"/>
              <w:numPr>
                <w:ilvl w:val="0"/>
                <w:numId w:val="16"/>
              </w:numPr>
              <w:overflowPunct/>
              <w:autoSpaceDE/>
              <w:autoSpaceDN/>
              <w:adjustRightInd/>
              <w:spacing w:before="0" w:line="240" w:lineRule="auto"/>
              <w:contextualSpacing/>
              <w:textAlignment w:val="auto"/>
              <w:rPr>
                <w:rFonts w:cs="Arial"/>
                <w:u w:val="single"/>
              </w:rPr>
            </w:pPr>
            <w:r w:rsidRPr="00C87432">
              <w:rPr>
                <w:rFonts w:cs="Arial"/>
              </w:rPr>
              <w:t>Use the filters to select the Learner, Item and Required Date range for which you would like the report to return results</w:t>
            </w:r>
          </w:p>
        </w:tc>
      </w:tr>
    </w:tbl>
    <w:p w:rsidR="00A346EE" w:rsidRDefault="00E124B8" w:rsidP="008B761C">
      <w:pPr>
        <w:pStyle w:val="Heading1"/>
      </w:pPr>
      <w:bookmarkStart w:id="9" w:name="_Toc526431484"/>
      <w:r w:rsidRPr="00E124B8">
        <w:t>Accessing ‘How to’ guides &amp; other help</w:t>
      </w:r>
      <w:bookmarkEnd w:id="9"/>
    </w:p>
    <w:p w:rsidR="00C87432" w:rsidRDefault="00A346EE" w:rsidP="00A346EE">
      <w:pPr>
        <w:spacing w:before="60" w:line="240" w:lineRule="auto"/>
        <w:rPr>
          <w:b/>
        </w:rPr>
      </w:pPr>
      <w:r>
        <w:rPr>
          <w:b/>
        </w:rPr>
        <w:t>Topic</w:t>
      </w:r>
    </w:p>
    <w:p w:rsidR="00A346EE" w:rsidRDefault="00C87432" w:rsidP="00A346EE">
      <w:pPr>
        <w:spacing w:before="60" w:line="240" w:lineRule="auto"/>
      </w:pPr>
      <w:r>
        <w:t>Con</w:t>
      </w:r>
      <w:r w:rsidR="00A346EE">
        <w:t>tact us</w:t>
      </w:r>
    </w:p>
    <w:p w:rsidR="00A346EE" w:rsidRDefault="00A346EE" w:rsidP="00A346EE">
      <w:pPr>
        <w:spacing w:before="60" w:line="240" w:lineRule="auto"/>
      </w:pPr>
    </w:p>
    <w:p w:rsidR="00A346EE" w:rsidRPr="00863DCC" w:rsidRDefault="00C87432" w:rsidP="00A346EE">
      <w:pPr>
        <w:spacing w:before="60" w:after="100" w:afterAutospacing="1" w:line="240" w:lineRule="auto"/>
        <w:rPr>
          <w:b/>
        </w:rPr>
      </w:pPr>
      <w:r>
        <w:rPr>
          <w:b/>
        </w:rPr>
        <w:t>Process</w:t>
      </w:r>
    </w:p>
    <w:p w:rsidR="00A346EE" w:rsidRPr="00A346EE" w:rsidRDefault="00A346EE" w:rsidP="00A346EE">
      <w:pPr>
        <w:spacing w:after="0" w:line="240" w:lineRule="auto"/>
        <w:rPr>
          <w:b/>
        </w:rPr>
      </w:pPr>
      <w:r w:rsidRPr="00A346EE">
        <w:rPr>
          <w:b/>
        </w:rPr>
        <w:t>Access problems</w:t>
      </w:r>
    </w:p>
    <w:p w:rsidR="00A346EE" w:rsidRDefault="00A346EE" w:rsidP="00A346EE">
      <w:pPr>
        <w:spacing w:after="0" w:line="240" w:lineRule="auto"/>
      </w:pPr>
      <w:r w:rsidRPr="00863DCC">
        <w:t xml:space="preserve">If you are unable to access the </w:t>
      </w:r>
      <w:r w:rsidRPr="00863DCC">
        <w:rPr>
          <w:b/>
        </w:rPr>
        <w:t>Learning Zone</w:t>
      </w:r>
      <w:r w:rsidRPr="00863DCC">
        <w:t xml:space="preserve">, please contact the </w:t>
      </w:r>
      <w:r w:rsidRPr="001D57EC">
        <w:rPr>
          <w:b/>
        </w:rPr>
        <w:t>HCC</w:t>
      </w:r>
      <w:r>
        <w:t xml:space="preserve"> </w:t>
      </w:r>
      <w:r w:rsidRPr="00863DCC">
        <w:rPr>
          <w:b/>
        </w:rPr>
        <w:t>IT Help Desk</w:t>
      </w:r>
      <w:r w:rsidRPr="00863DCC">
        <w:t xml:space="preserve"> by</w:t>
      </w:r>
      <w:r>
        <w:rPr>
          <w:u w:val="single"/>
        </w:rPr>
        <w:t xml:space="preserve"> </w:t>
      </w:r>
      <w:r w:rsidRPr="00863DCC">
        <w:t xml:space="preserve">calling </w:t>
      </w:r>
      <w:r w:rsidRPr="00863DCC">
        <w:rPr>
          <w:b/>
        </w:rPr>
        <w:t>01962 847000</w:t>
      </w:r>
      <w:r w:rsidRPr="00863DCC">
        <w:t>.</w:t>
      </w:r>
    </w:p>
    <w:p w:rsidR="00A346EE" w:rsidRPr="004C263E" w:rsidRDefault="00A346EE" w:rsidP="00A346EE">
      <w:pPr>
        <w:spacing w:after="0" w:line="240" w:lineRule="auto"/>
        <w:rPr>
          <w:b/>
        </w:rPr>
      </w:pPr>
    </w:p>
    <w:p w:rsidR="00A346EE" w:rsidRDefault="00A346EE" w:rsidP="00A346EE">
      <w:pPr>
        <w:spacing w:after="0" w:line="240" w:lineRule="auto"/>
      </w:pPr>
      <w:r w:rsidRPr="00A346EE">
        <w:t xml:space="preserve">If you </w:t>
      </w:r>
      <w:r w:rsidRPr="00A346EE">
        <w:rPr>
          <w:b/>
        </w:rPr>
        <w:t>are</w:t>
      </w:r>
      <w:r w:rsidRPr="00A346EE">
        <w:t xml:space="preserve"> able to access the </w:t>
      </w:r>
      <w:r w:rsidRPr="00A346EE">
        <w:rPr>
          <w:b/>
        </w:rPr>
        <w:t>Learning Zone</w:t>
      </w:r>
      <w:r w:rsidRPr="00A346EE">
        <w:t>, the following may be able to help you with your enquiry:</w:t>
      </w:r>
    </w:p>
    <w:p w:rsidR="00C87432" w:rsidRPr="00A346EE" w:rsidRDefault="00C87432" w:rsidP="00A346EE">
      <w:pPr>
        <w:spacing w:after="0" w:line="240" w:lineRule="auto"/>
      </w:pPr>
    </w:p>
    <w:p w:rsidR="00A346EE" w:rsidRPr="00A346EE" w:rsidRDefault="00A346EE" w:rsidP="00582029">
      <w:pPr>
        <w:pStyle w:val="ListParagraph"/>
        <w:numPr>
          <w:ilvl w:val="0"/>
          <w:numId w:val="17"/>
        </w:numPr>
        <w:overflowPunct/>
        <w:autoSpaceDE/>
        <w:autoSpaceDN/>
        <w:adjustRightInd/>
        <w:spacing w:before="0" w:after="0" w:line="240" w:lineRule="auto"/>
        <w:contextualSpacing/>
        <w:textAlignment w:val="auto"/>
        <w:rPr>
          <w:b/>
        </w:rPr>
      </w:pPr>
      <w:r w:rsidRPr="00A346EE">
        <w:rPr>
          <w:b/>
        </w:rPr>
        <w:t>Help pages</w:t>
      </w:r>
      <w:r>
        <w:t xml:space="preserve"> – a full set of </w:t>
      </w:r>
      <w:r w:rsidR="00582029">
        <w:t xml:space="preserve">How to guides is available towards the bottom of the shared services web page, which is where the Learning Zone tile is situated - </w:t>
      </w:r>
      <w:hyperlink r:id="rId38" w:history="1">
        <w:r w:rsidR="00582029" w:rsidRPr="004646DE">
          <w:rPr>
            <w:rStyle w:val="Hyperlink"/>
          </w:rPr>
          <w:t>https://extra.hants.gov.uk/sharedservices</w:t>
        </w:r>
      </w:hyperlink>
      <w:r w:rsidR="00582029">
        <w:t xml:space="preserve"> </w:t>
      </w:r>
    </w:p>
    <w:p w:rsidR="00A346EE" w:rsidRPr="00A346EE" w:rsidRDefault="00A346EE" w:rsidP="00A346EE">
      <w:pPr>
        <w:pStyle w:val="ListParagraph"/>
        <w:numPr>
          <w:ilvl w:val="0"/>
          <w:numId w:val="17"/>
        </w:numPr>
        <w:overflowPunct/>
        <w:autoSpaceDE/>
        <w:autoSpaceDN/>
        <w:adjustRightInd/>
        <w:spacing w:before="0" w:after="0" w:line="240" w:lineRule="auto"/>
        <w:contextualSpacing/>
        <w:textAlignment w:val="auto"/>
      </w:pPr>
      <w:r w:rsidRPr="00A346EE">
        <w:rPr>
          <w:b/>
        </w:rPr>
        <w:t>Information tile:</w:t>
      </w:r>
      <w:r w:rsidRPr="00A346EE">
        <w:t xml:space="preserve"> This tile is situated on the bottom left hand side of the </w:t>
      </w:r>
      <w:r w:rsidRPr="00A346EE">
        <w:rPr>
          <w:b/>
        </w:rPr>
        <w:t>My Learning</w:t>
      </w:r>
      <w:r w:rsidRPr="00A346EE">
        <w:t xml:space="preserve"> page and will contain information about your learning co-ordinator and how to contact them. The tile also includes information regarding cancellation policies.</w:t>
      </w:r>
    </w:p>
    <w:p w:rsidR="00A346EE" w:rsidRPr="00A346EE" w:rsidRDefault="00A346EE" w:rsidP="00A346EE">
      <w:pPr>
        <w:pStyle w:val="ListParagraph"/>
        <w:numPr>
          <w:ilvl w:val="0"/>
          <w:numId w:val="17"/>
        </w:numPr>
        <w:overflowPunct/>
        <w:autoSpaceDE/>
        <w:autoSpaceDN/>
        <w:adjustRightInd/>
        <w:spacing w:before="0" w:after="0" w:line="240" w:lineRule="auto"/>
        <w:contextualSpacing/>
        <w:textAlignment w:val="auto"/>
      </w:pPr>
      <w:r w:rsidRPr="00A346EE">
        <w:rPr>
          <w:b/>
        </w:rPr>
        <w:t>Email notifications:</w:t>
      </w:r>
      <w:r w:rsidRPr="00A346EE">
        <w:t xml:space="preserve"> Any emails you have received from the </w:t>
      </w:r>
      <w:r w:rsidRPr="00A346EE">
        <w:rPr>
          <w:b/>
        </w:rPr>
        <w:t>Learning Zone</w:t>
      </w:r>
      <w:r w:rsidRPr="00A346EE">
        <w:t xml:space="preserve"> will have information to direct you to the </w:t>
      </w:r>
      <w:r w:rsidRPr="00A346EE">
        <w:rPr>
          <w:b/>
        </w:rPr>
        <w:t xml:space="preserve">Information </w:t>
      </w:r>
      <w:r w:rsidRPr="00A346EE">
        <w:t xml:space="preserve">tile on your </w:t>
      </w:r>
      <w:r w:rsidRPr="00A346EE">
        <w:rPr>
          <w:b/>
        </w:rPr>
        <w:t>My Learning</w:t>
      </w:r>
      <w:r w:rsidRPr="00A346EE">
        <w:t xml:space="preserve"> homepage.</w:t>
      </w:r>
    </w:p>
    <w:p w:rsidR="00A346EE" w:rsidRPr="00A346EE" w:rsidRDefault="00A346EE" w:rsidP="00A346EE">
      <w:pPr>
        <w:pStyle w:val="ListParagraph"/>
        <w:numPr>
          <w:ilvl w:val="0"/>
          <w:numId w:val="17"/>
        </w:numPr>
        <w:overflowPunct/>
        <w:autoSpaceDE/>
        <w:autoSpaceDN/>
        <w:adjustRightInd/>
        <w:spacing w:before="0" w:after="0" w:line="240" w:lineRule="auto"/>
        <w:contextualSpacing/>
        <w:textAlignment w:val="auto"/>
      </w:pPr>
      <w:r w:rsidRPr="00A346EE">
        <w:rPr>
          <w:b/>
        </w:rPr>
        <w:t>Course details:</w:t>
      </w:r>
      <w:r w:rsidRPr="00A346EE">
        <w:t xml:space="preserve"> By going to your </w:t>
      </w:r>
      <w:r w:rsidRPr="00A346EE">
        <w:rPr>
          <w:b/>
        </w:rPr>
        <w:t>My Learning Assignments</w:t>
      </w:r>
      <w:r w:rsidRPr="00A346EE">
        <w:t xml:space="preserve"> section on your </w:t>
      </w:r>
      <w:r w:rsidRPr="00A346EE">
        <w:rPr>
          <w:b/>
        </w:rPr>
        <w:t>My Learning</w:t>
      </w:r>
      <w:r w:rsidRPr="00A346EE">
        <w:t xml:space="preserve"> page, you can click on an item title, which will provide you with contact information for the course.</w:t>
      </w:r>
    </w:p>
    <w:p w:rsidR="00A346EE" w:rsidRDefault="00A346EE" w:rsidP="00A346EE">
      <w:pPr>
        <w:spacing w:after="0" w:line="240" w:lineRule="auto"/>
        <w:rPr>
          <w:b/>
          <w:color w:val="FF0000"/>
        </w:rPr>
      </w:pPr>
    </w:p>
    <w:p w:rsidR="00A346EE" w:rsidRPr="00A346EE" w:rsidRDefault="00A346EE" w:rsidP="00A346EE">
      <w:pPr>
        <w:spacing w:after="0" w:line="240" w:lineRule="auto"/>
        <w:rPr>
          <w:b/>
        </w:rPr>
      </w:pPr>
      <w:r w:rsidRPr="00A346EE">
        <w:rPr>
          <w:b/>
        </w:rPr>
        <w:t>Talk to us</w:t>
      </w:r>
    </w:p>
    <w:p w:rsidR="00A346EE" w:rsidRPr="00863DCC" w:rsidRDefault="00A346EE" w:rsidP="00A346EE">
      <w:pPr>
        <w:spacing w:after="0" w:line="240" w:lineRule="auto"/>
      </w:pPr>
      <w:r w:rsidRPr="00863DCC">
        <w:t xml:space="preserve">If you need to speak to one of your </w:t>
      </w:r>
      <w:r w:rsidRPr="00863DCC">
        <w:rPr>
          <w:b/>
        </w:rPr>
        <w:t>learning co-ordinators</w:t>
      </w:r>
      <w:r>
        <w:rPr>
          <w:b/>
        </w:rPr>
        <w:t>,</w:t>
      </w:r>
      <w:r w:rsidRPr="00863DCC">
        <w:t xml:space="preserve"> you should use the contact details below:</w:t>
      </w:r>
    </w:p>
    <w:p w:rsidR="00A346EE" w:rsidRDefault="00A346EE" w:rsidP="00A346EE">
      <w:pPr>
        <w:spacing w:after="0" w:line="240" w:lineRule="auto"/>
        <w:rPr>
          <w:b/>
        </w:rPr>
      </w:pPr>
    </w:p>
    <w:p w:rsidR="00A346EE" w:rsidRPr="00A346EE" w:rsidRDefault="00A346EE" w:rsidP="00A346EE">
      <w:pPr>
        <w:spacing w:after="0" w:line="240" w:lineRule="auto"/>
      </w:pPr>
      <w:r w:rsidRPr="00A346EE">
        <w:rPr>
          <w:b/>
        </w:rPr>
        <w:t xml:space="preserve">Email: </w:t>
      </w:r>
      <w:hyperlink r:id="rId39" w:history="1">
        <w:r w:rsidRPr="00A346EE">
          <w:rPr>
            <w:rStyle w:val="Hyperlink"/>
          </w:rPr>
          <w:t>htlc.course@hants.gov.uk</w:t>
        </w:r>
      </w:hyperlink>
      <w:r w:rsidRPr="00A346EE">
        <w:t xml:space="preserve"> </w:t>
      </w:r>
    </w:p>
    <w:p w:rsidR="00A346EE" w:rsidRPr="00A346EE" w:rsidRDefault="00A346EE" w:rsidP="00A346EE">
      <w:pPr>
        <w:spacing w:after="0" w:line="240" w:lineRule="auto"/>
      </w:pPr>
    </w:p>
    <w:p w:rsidR="00A346EE" w:rsidRPr="00A346EE" w:rsidRDefault="00A346EE" w:rsidP="00A346EE">
      <w:pPr>
        <w:spacing w:after="0" w:line="240" w:lineRule="auto"/>
      </w:pPr>
      <w:r w:rsidRPr="00A346EE">
        <w:rPr>
          <w:b/>
        </w:rPr>
        <w:t xml:space="preserve">Telephone number: </w:t>
      </w:r>
      <w:r w:rsidRPr="00A346EE">
        <w:t>01962 718600</w:t>
      </w:r>
    </w:p>
    <w:p w:rsidR="00A346EE" w:rsidRPr="00A346EE" w:rsidRDefault="00A346EE" w:rsidP="00A346EE">
      <w:pPr>
        <w:rPr>
          <w:lang w:eastAsia="en-US"/>
        </w:rPr>
      </w:pPr>
    </w:p>
    <w:p w:rsidR="008B761C" w:rsidRDefault="00E124B8" w:rsidP="008B761C">
      <w:pPr>
        <w:pStyle w:val="Heading1"/>
      </w:pPr>
      <w:bookmarkStart w:id="10" w:name="_Toc526431485"/>
      <w:r w:rsidRPr="00E124B8">
        <w:t>FAQs</w:t>
      </w:r>
      <w:bookmarkEnd w:id="10"/>
    </w:p>
    <w:p w:rsidR="006D3305" w:rsidRPr="00A97CDC" w:rsidRDefault="006D3305" w:rsidP="006D3305">
      <w:pPr>
        <w:spacing w:after="120"/>
        <w:rPr>
          <w:rFonts w:cs="Arial"/>
        </w:rPr>
      </w:pPr>
      <w:r w:rsidRPr="00A97CDC">
        <w:rPr>
          <w:rFonts w:cs="Arial"/>
          <w:b/>
          <w:bCs/>
        </w:rPr>
        <w:t>What info is required to log in?</w:t>
      </w:r>
      <w:r w:rsidRPr="00A97CDC">
        <w:rPr>
          <w:rFonts w:cs="Arial"/>
        </w:rPr>
        <w:t xml:space="preserve">  </w:t>
      </w:r>
    </w:p>
    <w:p w:rsidR="006D3305" w:rsidRPr="00A97CDC" w:rsidRDefault="006D3305" w:rsidP="006D3305">
      <w:pPr>
        <w:spacing w:after="120"/>
        <w:rPr>
          <w:rFonts w:cs="Arial"/>
        </w:rPr>
      </w:pPr>
      <w:r w:rsidRPr="00A97CDC">
        <w:rPr>
          <w:rFonts w:cs="Arial"/>
        </w:rPr>
        <w:t>You won’t need to log into the LMS itself. Access is via ESS. To access this you will require your Personnel Num</w:t>
      </w:r>
      <w:r>
        <w:rPr>
          <w:rFonts w:cs="Arial"/>
        </w:rPr>
        <w:t>ber,</w:t>
      </w:r>
      <w:r w:rsidRPr="00A97CDC">
        <w:rPr>
          <w:rFonts w:cs="Arial"/>
        </w:rPr>
        <w:t xml:space="preserve"> Password </w:t>
      </w:r>
      <w:r>
        <w:rPr>
          <w:rFonts w:cs="Arial"/>
        </w:rPr>
        <w:t xml:space="preserve">and </w:t>
      </w:r>
      <w:r w:rsidRPr="00A97CDC">
        <w:rPr>
          <w:rFonts w:cs="Arial"/>
        </w:rPr>
        <w:t>Memorable Word (you will need to register if you haven’t previously</w:t>
      </w:r>
      <w:r>
        <w:rPr>
          <w:rFonts w:cs="Arial"/>
        </w:rPr>
        <w:t>)</w:t>
      </w:r>
    </w:p>
    <w:p w:rsidR="006D3305" w:rsidRPr="00A97CDC" w:rsidRDefault="006D3305" w:rsidP="006D3305">
      <w:pPr>
        <w:spacing w:after="120"/>
        <w:rPr>
          <w:rFonts w:cs="Arial"/>
        </w:rPr>
      </w:pPr>
      <w:r w:rsidRPr="00A97CDC">
        <w:rPr>
          <w:rFonts w:cs="Arial"/>
        </w:rPr>
        <w:t xml:space="preserve">If staff struggle </w:t>
      </w:r>
      <w:r>
        <w:rPr>
          <w:rFonts w:cs="Arial"/>
        </w:rPr>
        <w:t xml:space="preserve">to access ESS </w:t>
      </w:r>
      <w:r w:rsidRPr="00A97CDC">
        <w:rPr>
          <w:rFonts w:cs="Arial"/>
        </w:rPr>
        <w:t>IT service desk will be able to help with this</w:t>
      </w:r>
    </w:p>
    <w:p w:rsidR="006D3305" w:rsidRDefault="006D3305" w:rsidP="006D3305">
      <w:pPr>
        <w:spacing w:after="120"/>
        <w:rPr>
          <w:rFonts w:cs="Arial"/>
          <w:b/>
          <w:bCs/>
        </w:rPr>
      </w:pPr>
    </w:p>
    <w:p w:rsidR="006D3305" w:rsidRPr="00A97CDC" w:rsidRDefault="006D3305" w:rsidP="006D3305">
      <w:pPr>
        <w:spacing w:after="120"/>
        <w:rPr>
          <w:rFonts w:cs="Arial"/>
        </w:rPr>
      </w:pPr>
      <w:r w:rsidRPr="00A97CDC">
        <w:rPr>
          <w:rFonts w:cs="Arial"/>
          <w:b/>
          <w:bCs/>
        </w:rPr>
        <w:t>What about people with two Personnel Numbers</w:t>
      </w:r>
      <w:r>
        <w:rPr>
          <w:rFonts w:cs="Arial"/>
          <w:b/>
          <w:bCs/>
        </w:rPr>
        <w:t>/ multiple employment</w:t>
      </w:r>
      <w:r w:rsidRPr="00A97CDC">
        <w:rPr>
          <w:rFonts w:cs="Arial"/>
          <w:b/>
          <w:bCs/>
        </w:rPr>
        <w:t>?</w:t>
      </w:r>
      <w:r w:rsidRPr="00A97CDC">
        <w:rPr>
          <w:rFonts w:cs="Arial"/>
        </w:rPr>
        <w:t xml:space="preserve">  </w:t>
      </w:r>
    </w:p>
    <w:p w:rsidR="006D3305" w:rsidRDefault="006D3305" w:rsidP="006D3305">
      <w:pPr>
        <w:spacing w:after="120"/>
        <w:rPr>
          <w:rFonts w:cs="Arial"/>
        </w:rPr>
      </w:pPr>
      <w:r w:rsidRPr="00936864">
        <w:rPr>
          <w:rFonts w:cs="Arial"/>
        </w:rPr>
        <w:t>Such people will have two learner recor</w:t>
      </w:r>
      <w:r>
        <w:rPr>
          <w:rFonts w:cs="Arial"/>
        </w:rPr>
        <w:t>ds. This is because courses may</w:t>
      </w:r>
      <w:r w:rsidRPr="00936864">
        <w:rPr>
          <w:rFonts w:cs="Arial"/>
        </w:rPr>
        <w:t xml:space="preserve"> </w:t>
      </w:r>
      <w:r w:rsidR="00E53DBB">
        <w:rPr>
          <w:rFonts w:cs="Arial"/>
        </w:rPr>
        <w:t xml:space="preserve">e </w:t>
      </w:r>
      <w:r w:rsidRPr="00936864">
        <w:rPr>
          <w:rFonts w:cs="Arial"/>
        </w:rPr>
        <w:t xml:space="preserve">assigned by role and </w:t>
      </w:r>
      <w:r>
        <w:rPr>
          <w:rFonts w:cs="Arial"/>
        </w:rPr>
        <w:t>also an individual may have management responsibility in one role</w:t>
      </w:r>
      <w:r w:rsidRPr="00936864">
        <w:rPr>
          <w:rFonts w:cs="Arial"/>
        </w:rPr>
        <w:t xml:space="preserve"> so they need to hav</w:t>
      </w:r>
      <w:r>
        <w:rPr>
          <w:rFonts w:cs="Arial"/>
        </w:rPr>
        <w:t>e separate records for each role</w:t>
      </w:r>
      <w:r w:rsidRPr="00936864">
        <w:rPr>
          <w:rFonts w:cs="Arial"/>
        </w:rPr>
        <w:t>.</w:t>
      </w:r>
    </w:p>
    <w:p w:rsidR="006D3305" w:rsidRPr="00936864" w:rsidRDefault="006D3305" w:rsidP="006D3305">
      <w:pPr>
        <w:spacing w:after="120"/>
        <w:rPr>
          <w:rFonts w:cs="Arial"/>
        </w:rPr>
      </w:pPr>
    </w:p>
    <w:p w:rsidR="006D3305" w:rsidRDefault="006D3305" w:rsidP="006D3305">
      <w:pPr>
        <w:spacing w:after="120"/>
        <w:rPr>
          <w:rFonts w:cs="Arial"/>
        </w:rPr>
      </w:pPr>
      <w:r w:rsidRPr="00A97CDC">
        <w:rPr>
          <w:rFonts w:cs="Arial"/>
          <w:b/>
          <w:bCs/>
        </w:rPr>
        <w:t>Can we add our own training?</w:t>
      </w:r>
      <w:r w:rsidRPr="00A97CDC">
        <w:rPr>
          <w:rFonts w:cs="Arial"/>
        </w:rPr>
        <w:t xml:space="preserve"> </w:t>
      </w:r>
    </w:p>
    <w:p w:rsidR="006D3305" w:rsidRDefault="006D3305" w:rsidP="006D3305">
      <w:pPr>
        <w:spacing w:after="120"/>
        <w:rPr>
          <w:rFonts w:cs="Arial"/>
        </w:rPr>
      </w:pPr>
      <w:r w:rsidRPr="00A97CDC">
        <w:rPr>
          <w:rFonts w:cs="Arial"/>
        </w:rPr>
        <w:t>This is a possible future</w:t>
      </w:r>
      <w:r>
        <w:rPr>
          <w:rFonts w:cs="Arial"/>
        </w:rPr>
        <w:t xml:space="preserve"> development</w:t>
      </w:r>
      <w:r w:rsidRPr="00A97CDC">
        <w:rPr>
          <w:rFonts w:cs="Arial"/>
        </w:rPr>
        <w:t>.</w:t>
      </w:r>
    </w:p>
    <w:p w:rsidR="006D3305" w:rsidRDefault="006D3305" w:rsidP="006D3305">
      <w:pPr>
        <w:spacing w:after="120"/>
        <w:rPr>
          <w:rFonts w:cs="Arial"/>
        </w:rPr>
      </w:pPr>
    </w:p>
    <w:p w:rsidR="006D3305" w:rsidRPr="00A97CDC" w:rsidRDefault="006D3305" w:rsidP="006D3305">
      <w:pPr>
        <w:spacing w:after="120"/>
        <w:rPr>
          <w:rFonts w:cs="Arial"/>
          <w:b/>
        </w:rPr>
      </w:pPr>
      <w:r w:rsidRPr="00A97CDC">
        <w:rPr>
          <w:rFonts w:cs="Arial"/>
          <w:b/>
        </w:rPr>
        <w:t>Can we record learning that has taken place outside of the system?</w:t>
      </w:r>
    </w:p>
    <w:p w:rsidR="006D3305" w:rsidRDefault="006D3305" w:rsidP="006D3305">
      <w:pPr>
        <w:spacing w:after="120"/>
        <w:rPr>
          <w:rFonts w:cs="Arial"/>
        </w:rPr>
      </w:pPr>
      <w:r>
        <w:rPr>
          <w:rFonts w:cs="Arial"/>
        </w:rPr>
        <w:t xml:space="preserve">Yes via a </w:t>
      </w:r>
      <w:r w:rsidRPr="00A97CDC">
        <w:rPr>
          <w:rFonts w:cs="Arial"/>
        </w:rPr>
        <w:t>Recognition of Prior Learning</w:t>
      </w:r>
      <w:r>
        <w:rPr>
          <w:rFonts w:cs="Arial"/>
        </w:rPr>
        <w:t xml:space="preserve"> process. HTLC booking team</w:t>
      </w:r>
      <w:r w:rsidRPr="00A97CDC">
        <w:rPr>
          <w:rFonts w:cs="Arial"/>
        </w:rPr>
        <w:t xml:space="preserve"> can add a record of training undertaken outside of the LMS.</w:t>
      </w:r>
    </w:p>
    <w:p w:rsidR="006D3305" w:rsidRPr="00A97CDC" w:rsidRDefault="006D3305" w:rsidP="006D3305">
      <w:pPr>
        <w:spacing w:after="120"/>
        <w:rPr>
          <w:rFonts w:cs="Arial"/>
        </w:rPr>
      </w:pPr>
    </w:p>
    <w:p w:rsidR="006D3305" w:rsidRDefault="006D3305" w:rsidP="006D3305">
      <w:pPr>
        <w:spacing w:after="120"/>
        <w:rPr>
          <w:rFonts w:cs="Arial"/>
        </w:rPr>
      </w:pPr>
      <w:r w:rsidRPr="00A97CDC">
        <w:rPr>
          <w:rFonts w:cs="Arial"/>
          <w:b/>
          <w:bCs/>
        </w:rPr>
        <w:t>Can a manager set a substitute?</w:t>
      </w:r>
      <w:r w:rsidRPr="00A97CDC">
        <w:rPr>
          <w:rFonts w:cs="Arial"/>
        </w:rPr>
        <w:t xml:space="preserve">  </w:t>
      </w:r>
    </w:p>
    <w:p w:rsidR="006D3305" w:rsidRDefault="006D3305" w:rsidP="006D3305">
      <w:pPr>
        <w:spacing w:after="120"/>
        <w:rPr>
          <w:rFonts w:cs="Arial"/>
        </w:rPr>
      </w:pPr>
      <w:r w:rsidRPr="00A97CDC">
        <w:rPr>
          <w:rFonts w:cs="Arial"/>
        </w:rPr>
        <w:t>Yes this is referred to as delegating. Guidance of how to do this</w:t>
      </w:r>
      <w:r>
        <w:rPr>
          <w:rFonts w:cs="Arial"/>
        </w:rPr>
        <w:t>,</w:t>
      </w:r>
      <w:r w:rsidRPr="00A97CDC">
        <w:rPr>
          <w:rFonts w:cs="Arial"/>
        </w:rPr>
        <w:t xml:space="preserve"> </w:t>
      </w:r>
      <w:r w:rsidRPr="004201B1">
        <w:rPr>
          <w:rFonts w:cs="Arial"/>
        </w:rPr>
        <w:t>can be found, together with screen shots within the slide pack.</w:t>
      </w:r>
    </w:p>
    <w:p w:rsidR="006D3305" w:rsidRDefault="006D3305" w:rsidP="006D3305">
      <w:pPr>
        <w:spacing w:after="120"/>
        <w:rPr>
          <w:rFonts w:cs="Arial"/>
        </w:rPr>
      </w:pPr>
    </w:p>
    <w:p w:rsidR="006D3305" w:rsidRPr="00A94A66" w:rsidRDefault="006D3305" w:rsidP="006D3305">
      <w:pPr>
        <w:spacing w:after="120"/>
        <w:rPr>
          <w:rFonts w:cs="Arial"/>
          <w:b/>
          <w:bCs/>
        </w:rPr>
      </w:pPr>
      <w:r w:rsidRPr="00A94A66">
        <w:rPr>
          <w:rFonts w:cs="Arial"/>
          <w:b/>
          <w:bCs/>
        </w:rPr>
        <w:t>How will this work for Federation of schools?</w:t>
      </w:r>
    </w:p>
    <w:p w:rsidR="006D3305" w:rsidRPr="00A94A66" w:rsidRDefault="006D3305" w:rsidP="006D3305">
      <w:pPr>
        <w:spacing w:after="120"/>
        <w:rPr>
          <w:rFonts w:cs="Arial"/>
        </w:rPr>
      </w:pPr>
      <w:r w:rsidRPr="00A94A66">
        <w:rPr>
          <w:rFonts w:cs="Arial"/>
        </w:rPr>
        <w:t>The HT will need to ensure the substitutes are set that have oversight of each school within the federation.</w:t>
      </w:r>
    </w:p>
    <w:p w:rsidR="006D3305" w:rsidRPr="00A97CDC" w:rsidRDefault="006D3305" w:rsidP="006D3305">
      <w:pPr>
        <w:spacing w:after="120"/>
        <w:rPr>
          <w:rFonts w:cs="Arial"/>
          <w:highlight w:val="yellow"/>
        </w:rPr>
      </w:pPr>
    </w:p>
    <w:p w:rsidR="006D3305" w:rsidRDefault="006D3305" w:rsidP="006D3305">
      <w:pPr>
        <w:spacing w:after="120"/>
        <w:rPr>
          <w:rFonts w:cs="Arial"/>
        </w:rPr>
      </w:pPr>
      <w:r w:rsidRPr="00A97CDC">
        <w:rPr>
          <w:rFonts w:cs="Arial"/>
          <w:b/>
          <w:bCs/>
        </w:rPr>
        <w:t>Can the named Online Booker on CAS be transferred as a substitute in the LMS?</w:t>
      </w:r>
      <w:r w:rsidRPr="00A97CDC">
        <w:rPr>
          <w:rFonts w:cs="Arial"/>
        </w:rPr>
        <w:t xml:space="preserve">  </w:t>
      </w:r>
    </w:p>
    <w:p w:rsidR="006D3305" w:rsidRDefault="006D3305" w:rsidP="006D3305">
      <w:pPr>
        <w:spacing w:after="120"/>
        <w:rPr>
          <w:rFonts w:cs="Arial"/>
        </w:rPr>
      </w:pPr>
      <w:r w:rsidRPr="00A97CDC">
        <w:rPr>
          <w:rFonts w:cs="Arial"/>
        </w:rPr>
        <w:t>No. This has to be set up by the Manager.</w:t>
      </w:r>
    </w:p>
    <w:p w:rsidR="006D3305" w:rsidRDefault="006D3305" w:rsidP="006D3305">
      <w:pPr>
        <w:spacing w:after="120"/>
        <w:rPr>
          <w:rFonts w:cs="Arial"/>
        </w:rPr>
      </w:pPr>
    </w:p>
    <w:p w:rsidR="006D3305" w:rsidRDefault="00A43AE7" w:rsidP="006D3305">
      <w:pPr>
        <w:spacing w:after="120"/>
        <w:rPr>
          <w:rFonts w:cs="Arial"/>
          <w:b/>
        </w:rPr>
      </w:pPr>
      <w:r>
        <w:rPr>
          <w:rFonts w:cs="Arial"/>
          <w:b/>
        </w:rPr>
        <w:br w:type="page"/>
      </w:r>
      <w:r w:rsidR="006D3305">
        <w:rPr>
          <w:rFonts w:cs="Arial"/>
          <w:b/>
        </w:rPr>
        <w:t>If a manager books a course on behalf of a member of staff will they also receive the joining instructions?</w:t>
      </w:r>
    </w:p>
    <w:p w:rsidR="006D3305" w:rsidRDefault="006D3305" w:rsidP="006D3305">
      <w:pPr>
        <w:spacing w:after="120"/>
        <w:rPr>
          <w:rFonts w:cs="Arial"/>
        </w:rPr>
      </w:pPr>
      <w:r>
        <w:rPr>
          <w:rFonts w:cs="Arial"/>
        </w:rPr>
        <w:t>Not by default, however it is possible to change settings in the system to make this happen. Concerns around this area have therefore been passed on to HTLC to consider.</w:t>
      </w:r>
    </w:p>
    <w:p w:rsidR="006D3305" w:rsidRDefault="006D3305" w:rsidP="006D3305">
      <w:pPr>
        <w:spacing w:after="120"/>
        <w:rPr>
          <w:rFonts w:cs="Arial"/>
          <w:b/>
          <w:bCs/>
        </w:rPr>
      </w:pPr>
    </w:p>
    <w:p w:rsidR="006D3305" w:rsidRDefault="006D3305" w:rsidP="006D3305">
      <w:pPr>
        <w:spacing w:after="120"/>
        <w:rPr>
          <w:rFonts w:cs="Arial"/>
        </w:rPr>
      </w:pPr>
      <w:r w:rsidRPr="00A97CDC">
        <w:rPr>
          <w:rFonts w:cs="Arial"/>
          <w:b/>
          <w:bCs/>
        </w:rPr>
        <w:t>Will notification emails be sent out at 3am?</w:t>
      </w:r>
      <w:r w:rsidRPr="00A97CDC">
        <w:rPr>
          <w:rFonts w:cs="Arial"/>
        </w:rPr>
        <w:t xml:space="preserve"> </w:t>
      </w:r>
    </w:p>
    <w:p w:rsidR="006D3305" w:rsidRDefault="006D3305" w:rsidP="006D3305">
      <w:pPr>
        <w:spacing w:after="120"/>
        <w:rPr>
          <w:rFonts w:cs="Arial"/>
        </w:rPr>
      </w:pPr>
      <w:r w:rsidRPr="00A97CDC">
        <w:rPr>
          <w:rFonts w:cs="Arial"/>
        </w:rPr>
        <w:t>Most notification</w:t>
      </w:r>
      <w:r>
        <w:rPr>
          <w:rFonts w:cs="Arial"/>
        </w:rPr>
        <w:t>s</w:t>
      </w:r>
      <w:r w:rsidRPr="00A97CDC">
        <w:rPr>
          <w:rFonts w:cs="Arial"/>
        </w:rPr>
        <w:t xml:space="preserve"> will be sent as soon as action</w:t>
      </w:r>
      <w:r>
        <w:rPr>
          <w:rFonts w:cs="Arial"/>
        </w:rPr>
        <w:t>s</w:t>
      </w:r>
      <w:r w:rsidRPr="00A97CDC">
        <w:rPr>
          <w:rFonts w:cs="Arial"/>
        </w:rPr>
        <w:t xml:space="preserve"> are taken but there is a possibility that emails will be generated overnight as large IT jobs tend to run over night to spread the load and prevent computer crashes.</w:t>
      </w:r>
    </w:p>
    <w:p w:rsidR="006D3305" w:rsidRPr="00A97CDC" w:rsidRDefault="006D3305" w:rsidP="006D3305">
      <w:pPr>
        <w:spacing w:after="120"/>
        <w:rPr>
          <w:rFonts w:cs="Arial"/>
        </w:rPr>
      </w:pPr>
    </w:p>
    <w:p w:rsidR="006D3305" w:rsidRDefault="006D3305" w:rsidP="006D3305">
      <w:pPr>
        <w:spacing w:after="120"/>
        <w:rPr>
          <w:rFonts w:cs="Arial"/>
        </w:rPr>
      </w:pPr>
      <w:r w:rsidRPr="00A97CDC">
        <w:rPr>
          <w:rFonts w:cs="Arial"/>
          <w:b/>
          <w:bCs/>
        </w:rPr>
        <w:t xml:space="preserve">What about courses done on paper or not through the Learning Zone? </w:t>
      </w:r>
      <w:r w:rsidRPr="00A97CDC">
        <w:rPr>
          <w:rFonts w:cs="Arial"/>
        </w:rPr>
        <w:t> </w:t>
      </w:r>
    </w:p>
    <w:p w:rsidR="006D3305" w:rsidRDefault="006D3305" w:rsidP="006D3305">
      <w:pPr>
        <w:spacing w:after="120"/>
        <w:rPr>
          <w:rFonts w:cs="Arial"/>
        </w:rPr>
      </w:pPr>
      <w:r w:rsidRPr="00A97CDC">
        <w:rPr>
          <w:rFonts w:cs="Arial"/>
        </w:rPr>
        <w:t>Depending on the nature of the training a record of this learning may be able to be added by an administrator in HTLC.</w:t>
      </w:r>
    </w:p>
    <w:p w:rsidR="006D3305" w:rsidRPr="00A97CDC" w:rsidRDefault="006D3305" w:rsidP="006D3305">
      <w:pPr>
        <w:spacing w:after="120"/>
        <w:rPr>
          <w:rFonts w:cs="Arial"/>
        </w:rPr>
      </w:pPr>
    </w:p>
    <w:p w:rsidR="006D3305" w:rsidRDefault="006D3305" w:rsidP="006D3305">
      <w:pPr>
        <w:spacing w:after="120"/>
        <w:rPr>
          <w:rFonts w:cs="Arial"/>
        </w:rPr>
      </w:pPr>
      <w:r w:rsidRPr="00A97CDC">
        <w:rPr>
          <w:rFonts w:cs="Arial"/>
          <w:b/>
          <w:bCs/>
        </w:rPr>
        <w:t>Will evaluations stay on My Learning until completed?</w:t>
      </w:r>
      <w:r w:rsidRPr="00A97CDC">
        <w:rPr>
          <w:rFonts w:cs="Arial"/>
        </w:rPr>
        <w:t> </w:t>
      </w:r>
    </w:p>
    <w:p w:rsidR="006D3305" w:rsidRDefault="006D3305" w:rsidP="006D3305">
      <w:pPr>
        <w:spacing w:after="120"/>
        <w:rPr>
          <w:rFonts w:cs="Arial"/>
        </w:rPr>
      </w:pPr>
      <w:r w:rsidRPr="00A97CDC">
        <w:rPr>
          <w:rFonts w:cs="Arial"/>
        </w:rPr>
        <w:t xml:space="preserve"> In general, yes.  Some evaluations learners will be able to remove if they are optional.  Others must be completed before the learning history is updated to show the learning, e.g. HLTA courses.</w:t>
      </w:r>
    </w:p>
    <w:p w:rsidR="006D3305" w:rsidRPr="00A97CDC" w:rsidRDefault="006D3305" w:rsidP="006D3305">
      <w:pPr>
        <w:spacing w:after="120"/>
        <w:rPr>
          <w:rFonts w:cs="Arial"/>
        </w:rPr>
      </w:pPr>
    </w:p>
    <w:p w:rsidR="006D3305" w:rsidRDefault="006D3305" w:rsidP="006D3305">
      <w:pPr>
        <w:spacing w:after="120"/>
        <w:rPr>
          <w:rFonts w:cs="Arial"/>
        </w:rPr>
      </w:pPr>
      <w:r w:rsidRPr="00A97CDC">
        <w:rPr>
          <w:rFonts w:cs="Arial"/>
          <w:b/>
          <w:bCs/>
        </w:rPr>
        <w:t>Will staff who’ve changed school still be able to access records from the original school?</w:t>
      </w:r>
      <w:r w:rsidRPr="00A97CDC">
        <w:rPr>
          <w:rFonts w:cs="Arial"/>
        </w:rPr>
        <w:t> </w:t>
      </w:r>
    </w:p>
    <w:p w:rsidR="006D3305" w:rsidRDefault="006D3305" w:rsidP="006D3305">
      <w:pPr>
        <w:spacing w:after="120"/>
        <w:rPr>
          <w:rFonts w:cs="Arial"/>
        </w:rPr>
      </w:pPr>
      <w:r w:rsidRPr="00A97CDC">
        <w:rPr>
          <w:rFonts w:cs="Arial"/>
        </w:rPr>
        <w:t xml:space="preserve">Yes, so long as they stay within a Hampshire maintained school. If they were set as the substitute manager – they should be removed by the Headteacher.  </w:t>
      </w:r>
    </w:p>
    <w:p w:rsidR="006D3305" w:rsidRPr="00A97CDC" w:rsidRDefault="006D3305" w:rsidP="006D3305">
      <w:pPr>
        <w:spacing w:after="120"/>
        <w:rPr>
          <w:rFonts w:cs="Arial"/>
        </w:rPr>
      </w:pPr>
    </w:p>
    <w:p w:rsidR="006D3305" w:rsidRDefault="006D3305" w:rsidP="006D3305">
      <w:pPr>
        <w:spacing w:after="120"/>
        <w:rPr>
          <w:rFonts w:cs="Arial"/>
        </w:rPr>
      </w:pPr>
      <w:r w:rsidRPr="00A97CDC">
        <w:rPr>
          <w:rFonts w:cs="Arial"/>
          <w:b/>
          <w:bCs/>
        </w:rPr>
        <w:t>Can we still use un-named delegates</w:t>
      </w:r>
      <w:r w:rsidRPr="00A97CDC">
        <w:rPr>
          <w:rFonts w:cs="Arial"/>
        </w:rPr>
        <w:t xml:space="preserve">?  </w:t>
      </w:r>
    </w:p>
    <w:p w:rsidR="006D3305" w:rsidRDefault="006D3305" w:rsidP="006D3305">
      <w:pPr>
        <w:spacing w:after="120"/>
        <w:rPr>
          <w:rFonts w:cs="Arial"/>
        </w:rPr>
      </w:pPr>
      <w:r>
        <w:rPr>
          <w:rFonts w:cs="Arial"/>
        </w:rPr>
        <w:t xml:space="preserve">No. </w:t>
      </w:r>
      <w:r w:rsidRPr="00A97CDC">
        <w:rPr>
          <w:rFonts w:cs="Arial"/>
        </w:rPr>
        <w:t xml:space="preserve">The LMS requires a named learner for course enrolment.  </w:t>
      </w:r>
      <w:r>
        <w:rPr>
          <w:rFonts w:cs="Arial"/>
        </w:rPr>
        <w:t>T</w:t>
      </w:r>
      <w:r w:rsidRPr="00A97CDC">
        <w:rPr>
          <w:rFonts w:cs="Arial"/>
        </w:rPr>
        <w:t>raining providers will be contacting schools to get names where un-named delegates have been used in existing bookings.</w:t>
      </w:r>
    </w:p>
    <w:p w:rsidR="006D3305" w:rsidRPr="00A97CDC" w:rsidRDefault="006D3305" w:rsidP="006D3305">
      <w:pPr>
        <w:spacing w:after="120"/>
        <w:rPr>
          <w:rFonts w:cs="Arial"/>
        </w:rPr>
      </w:pPr>
    </w:p>
    <w:p w:rsidR="006D3305" w:rsidRDefault="006D3305" w:rsidP="006D3305">
      <w:pPr>
        <w:spacing w:after="120"/>
        <w:rPr>
          <w:rFonts w:cs="Arial"/>
        </w:rPr>
      </w:pPr>
      <w:r w:rsidRPr="00A97CDC">
        <w:rPr>
          <w:rFonts w:cs="Arial"/>
          <w:b/>
          <w:bCs/>
        </w:rPr>
        <w:t>Will eLearning work?  Sometimes it doesn’t currently!</w:t>
      </w:r>
      <w:r w:rsidRPr="00A97CDC">
        <w:rPr>
          <w:rFonts w:cs="Arial"/>
        </w:rPr>
        <w:t xml:space="preserve">  </w:t>
      </w:r>
    </w:p>
    <w:p w:rsidR="006D3305" w:rsidRDefault="006D3305" w:rsidP="006D3305">
      <w:pPr>
        <w:spacing w:after="120"/>
        <w:rPr>
          <w:rFonts w:cs="Arial"/>
        </w:rPr>
      </w:pPr>
      <w:r w:rsidRPr="00A97CDC">
        <w:rPr>
          <w:rFonts w:cs="Arial"/>
        </w:rPr>
        <w:t>Yes – it is being embedded in the LMS and so it is easy to access and will track progress and completion.  Some eLearning is being recreated as errors had been identified.</w:t>
      </w:r>
    </w:p>
    <w:p w:rsidR="006D3305" w:rsidRPr="00A97CDC" w:rsidRDefault="006D3305" w:rsidP="006D3305">
      <w:pPr>
        <w:spacing w:after="120"/>
        <w:rPr>
          <w:rFonts w:cs="Arial"/>
        </w:rPr>
      </w:pPr>
    </w:p>
    <w:p w:rsidR="006D3305" w:rsidRDefault="00E53DBB" w:rsidP="006D3305">
      <w:pPr>
        <w:spacing w:after="120"/>
        <w:rPr>
          <w:rFonts w:cs="Arial"/>
        </w:rPr>
      </w:pPr>
      <w:r>
        <w:rPr>
          <w:rFonts w:cs="Arial"/>
          <w:b/>
          <w:bCs/>
        </w:rPr>
        <w:br w:type="page"/>
      </w:r>
      <w:r w:rsidR="006D3305" w:rsidRPr="00A97CDC">
        <w:rPr>
          <w:rFonts w:cs="Arial"/>
          <w:b/>
          <w:bCs/>
        </w:rPr>
        <w:t>Can ESS have more than one email</w:t>
      </w:r>
      <w:r w:rsidR="006D3305">
        <w:rPr>
          <w:rFonts w:cs="Arial"/>
          <w:b/>
          <w:bCs/>
        </w:rPr>
        <w:t xml:space="preserve"> input</w:t>
      </w:r>
      <w:r w:rsidR="006D3305" w:rsidRPr="00BB2B9B">
        <w:rPr>
          <w:rFonts w:cs="Arial"/>
          <w:b/>
          <w:bCs/>
        </w:rPr>
        <w:t xml:space="preserve">? </w:t>
      </w:r>
      <w:r w:rsidR="006D3305" w:rsidRPr="00BB2B9B">
        <w:rPr>
          <w:rFonts w:cs="Arial"/>
          <w:b/>
        </w:rPr>
        <w:t xml:space="preserve"> Some might prefer 2 email addresses – a personal one to access payslips etc. – and a work one for training etc.</w:t>
      </w:r>
      <w:r w:rsidR="006D3305" w:rsidRPr="00A97CDC">
        <w:rPr>
          <w:rFonts w:cs="Arial"/>
        </w:rPr>
        <w:t xml:space="preserve"> </w:t>
      </w:r>
    </w:p>
    <w:p w:rsidR="006D3305" w:rsidRDefault="006D3305" w:rsidP="006D3305">
      <w:pPr>
        <w:spacing w:after="120"/>
        <w:rPr>
          <w:rFonts w:cs="Arial"/>
        </w:rPr>
      </w:pPr>
      <w:r w:rsidRPr="00A97CDC">
        <w:rPr>
          <w:rFonts w:cs="Arial"/>
        </w:rPr>
        <w:t xml:space="preserve">Whilst a number of email addresses can be recorded on ESS lite, it is the email address recorded as the ‘correspondence email’ field </w:t>
      </w:r>
      <w:r>
        <w:rPr>
          <w:rFonts w:cs="Arial"/>
        </w:rPr>
        <w:t xml:space="preserve">that is </w:t>
      </w:r>
      <w:r w:rsidRPr="00A97CDC">
        <w:rPr>
          <w:rFonts w:cs="Arial"/>
        </w:rPr>
        <w:t xml:space="preserve">used by HCC for both payslips and training notifications. </w:t>
      </w:r>
      <w:r>
        <w:rPr>
          <w:rFonts w:cs="Arial"/>
        </w:rPr>
        <w:t>These cannot be separated.</w:t>
      </w:r>
    </w:p>
    <w:p w:rsidR="006D3305" w:rsidRDefault="006D3305" w:rsidP="006D3305">
      <w:pPr>
        <w:spacing w:after="120"/>
        <w:rPr>
          <w:rFonts w:cs="Arial"/>
        </w:rPr>
      </w:pPr>
      <w:r>
        <w:rPr>
          <w:rFonts w:cs="Arial"/>
        </w:rPr>
        <w:t>Our r</w:t>
      </w:r>
      <w:r w:rsidRPr="00A97CDC">
        <w:rPr>
          <w:rFonts w:cs="Arial"/>
        </w:rPr>
        <w:t xml:space="preserve">ecommendation is for schools to ask all staff to ensure that their work email address is recorded as correspondence email address </w:t>
      </w:r>
      <w:r>
        <w:rPr>
          <w:rFonts w:cs="Arial"/>
        </w:rPr>
        <w:t>on ESS Lite.</w:t>
      </w:r>
    </w:p>
    <w:p w:rsidR="006D3305" w:rsidRPr="00A97CDC" w:rsidRDefault="006D3305" w:rsidP="006D3305">
      <w:pPr>
        <w:spacing w:after="120"/>
        <w:rPr>
          <w:rFonts w:cs="Arial"/>
        </w:rPr>
      </w:pPr>
    </w:p>
    <w:p w:rsidR="006D3305" w:rsidRDefault="006D3305" w:rsidP="006D3305">
      <w:pPr>
        <w:spacing w:after="120"/>
        <w:rPr>
          <w:rFonts w:cs="Arial"/>
        </w:rPr>
      </w:pPr>
      <w:r w:rsidRPr="00D465E7">
        <w:rPr>
          <w:rFonts w:cs="Arial"/>
          <w:b/>
          <w:bCs/>
        </w:rPr>
        <w:t>Are budget reports available?</w:t>
      </w:r>
      <w:r>
        <w:rPr>
          <w:rFonts w:cs="Arial"/>
        </w:rPr>
        <w:t xml:space="preserve">  </w:t>
      </w:r>
    </w:p>
    <w:p w:rsidR="006D3305" w:rsidRDefault="006D3305" w:rsidP="006D3305">
      <w:pPr>
        <w:spacing w:after="120"/>
        <w:rPr>
          <w:rFonts w:cs="Arial"/>
        </w:rPr>
      </w:pPr>
      <w:r>
        <w:rPr>
          <w:rFonts w:cs="Arial"/>
        </w:rPr>
        <w:t xml:space="preserve">Yes this will be </w:t>
      </w:r>
      <w:r w:rsidRPr="00D465E7">
        <w:rPr>
          <w:rFonts w:cs="Arial"/>
        </w:rPr>
        <w:t>included in the standard reports.</w:t>
      </w:r>
    </w:p>
    <w:p w:rsidR="00E53DBB" w:rsidRDefault="00E53DBB" w:rsidP="006D3305">
      <w:pPr>
        <w:spacing w:after="120"/>
        <w:rPr>
          <w:rFonts w:cs="Arial"/>
        </w:rPr>
      </w:pPr>
    </w:p>
    <w:p w:rsidR="006D3305" w:rsidRPr="00A94A66" w:rsidRDefault="006D3305" w:rsidP="006D3305">
      <w:pPr>
        <w:spacing w:after="120"/>
        <w:rPr>
          <w:rFonts w:cs="Arial"/>
          <w:b/>
          <w:bCs/>
        </w:rPr>
      </w:pPr>
      <w:r>
        <w:rPr>
          <w:rFonts w:cs="Arial"/>
          <w:b/>
          <w:bCs/>
        </w:rPr>
        <w:t xml:space="preserve">Is there a </w:t>
      </w:r>
      <w:r w:rsidRPr="00A94A66">
        <w:rPr>
          <w:rFonts w:cs="Arial"/>
          <w:b/>
          <w:bCs/>
        </w:rPr>
        <w:t xml:space="preserve">Report </w:t>
      </w:r>
      <w:r>
        <w:rPr>
          <w:rFonts w:cs="Arial"/>
          <w:b/>
          <w:bCs/>
        </w:rPr>
        <w:t>showing</w:t>
      </w:r>
      <w:r w:rsidRPr="00A94A66">
        <w:rPr>
          <w:rFonts w:cs="Arial"/>
          <w:b/>
          <w:bCs/>
        </w:rPr>
        <w:t xml:space="preserve"> learning completions</w:t>
      </w:r>
      <w:r>
        <w:rPr>
          <w:rFonts w:cs="Arial"/>
          <w:b/>
          <w:bCs/>
        </w:rPr>
        <w:t>?</w:t>
      </w:r>
    </w:p>
    <w:p w:rsidR="006D3305" w:rsidRDefault="006D3305" w:rsidP="006D3305">
      <w:pPr>
        <w:spacing w:after="120"/>
        <w:rPr>
          <w:rFonts w:cs="Arial"/>
          <w:bCs/>
        </w:rPr>
      </w:pPr>
      <w:r w:rsidRPr="00A94A66">
        <w:rPr>
          <w:rFonts w:cs="Arial"/>
          <w:bCs/>
        </w:rPr>
        <w:t>The report “Learning History (CSV) (the detailed version on the options screen) shows which courses (including eLearning) the manager and employees have completed, including if they didn’t attend.</w:t>
      </w:r>
      <w:r w:rsidR="00E53DBB">
        <w:rPr>
          <w:rFonts w:cs="Arial"/>
          <w:bCs/>
        </w:rPr>
        <w:t xml:space="preserve"> </w:t>
      </w:r>
      <w:r w:rsidRPr="00A94A66">
        <w:rPr>
          <w:rFonts w:cs="Arial"/>
          <w:bCs/>
        </w:rPr>
        <w:t>The Learning Plan (CSV)” shows which courses are on Learning Plans (ie have not been started or completed yet) – it also shows the number of days until (or since) it expires.</w:t>
      </w:r>
    </w:p>
    <w:p w:rsidR="006D3305" w:rsidRPr="00E53DBB" w:rsidRDefault="006D3305" w:rsidP="006D3305">
      <w:pPr>
        <w:spacing w:after="120"/>
        <w:rPr>
          <w:rFonts w:cs="Arial"/>
        </w:rPr>
      </w:pPr>
    </w:p>
    <w:p w:rsidR="006D3305" w:rsidRPr="00BB2B9B" w:rsidRDefault="006D3305" w:rsidP="006D3305">
      <w:pPr>
        <w:spacing w:after="120"/>
        <w:rPr>
          <w:rFonts w:cs="Arial"/>
          <w:b/>
        </w:rPr>
      </w:pPr>
      <w:r w:rsidRPr="00BB2B9B">
        <w:rPr>
          <w:rFonts w:cs="Arial"/>
          <w:b/>
        </w:rPr>
        <w:t xml:space="preserve">Can management responsibilities be split i.e. approval and booking? </w:t>
      </w:r>
    </w:p>
    <w:p w:rsidR="006D3305" w:rsidRDefault="006D3305" w:rsidP="006D3305">
      <w:pPr>
        <w:rPr>
          <w:rFonts w:cs="Arial"/>
        </w:rPr>
      </w:pPr>
      <w:r>
        <w:rPr>
          <w:rFonts w:cs="Arial"/>
        </w:rPr>
        <w:t>T</w:t>
      </w:r>
      <w:r w:rsidRPr="00BB2B9B">
        <w:rPr>
          <w:rFonts w:cs="Arial"/>
        </w:rPr>
        <w:t>he head teacher can delegate management re</w:t>
      </w:r>
      <w:r>
        <w:rPr>
          <w:rFonts w:cs="Arial"/>
        </w:rPr>
        <w:t>spons</w:t>
      </w:r>
      <w:r w:rsidRPr="00BB2B9B">
        <w:rPr>
          <w:rFonts w:cs="Arial"/>
        </w:rPr>
        <w:t>i</w:t>
      </w:r>
      <w:r>
        <w:rPr>
          <w:rFonts w:cs="Arial"/>
        </w:rPr>
        <w:t>b</w:t>
      </w:r>
      <w:r w:rsidRPr="00BB2B9B">
        <w:rPr>
          <w:rFonts w:cs="Arial"/>
        </w:rPr>
        <w:t>ilities to a number of other staff. All these individual</w:t>
      </w:r>
      <w:r>
        <w:rPr>
          <w:rFonts w:cs="Arial"/>
        </w:rPr>
        <w:t>s</w:t>
      </w:r>
      <w:r w:rsidRPr="00BB2B9B">
        <w:rPr>
          <w:rFonts w:cs="Arial"/>
        </w:rPr>
        <w:t xml:space="preserve"> then have </w:t>
      </w:r>
      <w:r>
        <w:rPr>
          <w:rFonts w:cs="Arial"/>
        </w:rPr>
        <w:t>the same</w:t>
      </w:r>
      <w:r w:rsidRPr="00BB2B9B">
        <w:rPr>
          <w:rFonts w:cs="Arial"/>
        </w:rPr>
        <w:t xml:space="preserve"> management rights with the ability to approve request</w:t>
      </w:r>
      <w:r>
        <w:rPr>
          <w:rFonts w:cs="Arial"/>
        </w:rPr>
        <w:t>s</w:t>
      </w:r>
      <w:r w:rsidRPr="00BB2B9B">
        <w:rPr>
          <w:rFonts w:cs="Arial"/>
        </w:rPr>
        <w:t xml:space="preserve"> and make bookings. Who performs what tasks then needs to be decided as an off-system process.</w:t>
      </w:r>
    </w:p>
    <w:p w:rsidR="006D3305" w:rsidRPr="00BB2B9B" w:rsidRDefault="006D3305" w:rsidP="006D3305">
      <w:pPr>
        <w:rPr>
          <w:rFonts w:cs="Arial"/>
        </w:rPr>
      </w:pPr>
    </w:p>
    <w:p w:rsidR="006D3305" w:rsidRPr="00BB2B9B" w:rsidRDefault="006D3305" w:rsidP="006D3305">
      <w:pPr>
        <w:rPr>
          <w:rFonts w:cs="Arial"/>
          <w:b/>
        </w:rPr>
      </w:pPr>
      <w:r w:rsidRPr="00BB2B9B">
        <w:rPr>
          <w:rFonts w:cs="Arial"/>
          <w:b/>
        </w:rPr>
        <w:t>Will there be step by step instructions for all staff?</w:t>
      </w:r>
    </w:p>
    <w:p w:rsidR="006D3305" w:rsidRDefault="006D3305" w:rsidP="006D3305">
      <w:pPr>
        <w:rPr>
          <w:rFonts w:cs="Arial"/>
        </w:rPr>
      </w:pPr>
      <w:r w:rsidRPr="00BB2B9B">
        <w:rPr>
          <w:rFonts w:cs="Arial"/>
        </w:rPr>
        <w:t xml:space="preserve">Help guides will be available from the shared services page </w:t>
      </w:r>
      <w:r w:rsidRPr="004201B1">
        <w:rPr>
          <w:rFonts w:cs="Arial"/>
        </w:rPr>
        <w:t>(see Learning Zone Guidance tile)</w:t>
      </w:r>
    </w:p>
    <w:p w:rsidR="00E53DBB" w:rsidRDefault="00E53DBB" w:rsidP="006D3305">
      <w:pPr>
        <w:rPr>
          <w:rFonts w:cs="Arial"/>
        </w:rPr>
      </w:pPr>
    </w:p>
    <w:p w:rsidR="006D3305" w:rsidRDefault="006D3305" w:rsidP="006D3305">
      <w:pPr>
        <w:rPr>
          <w:rFonts w:cs="Arial"/>
          <w:b/>
        </w:rPr>
      </w:pPr>
      <w:r w:rsidRPr="004201B1">
        <w:rPr>
          <w:rFonts w:cs="Arial"/>
          <w:b/>
        </w:rPr>
        <w:t xml:space="preserve">Who would approve training for the head as they would have </w:t>
      </w:r>
      <w:r>
        <w:rPr>
          <w:rFonts w:cs="Arial"/>
          <w:b/>
        </w:rPr>
        <w:t xml:space="preserve">no </w:t>
      </w:r>
      <w:r w:rsidRPr="004201B1">
        <w:rPr>
          <w:rFonts w:cs="Arial"/>
          <w:b/>
        </w:rPr>
        <w:t>line manager?</w:t>
      </w:r>
    </w:p>
    <w:p w:rsidR="006D3305" w:rsidRPr="00BB79A6" w:rsidRDefault="006D3305" w:rsidP="006D3305">
      <w:pPr>
        <w:rPr>
          <w:rFonts w:cs="Arial"/>
        </w:rPr>
      </w:pPr>
      <w:r w:rsidRPr="00BB79A6">
        <w:rPr>
          <w:rFonts w:cs="Arial"/>
        </w:rPr>
        <w:t>No-one via the approvals process in the LMS.  The approval process relies on the line manager field being populated in the Employee Profile.  HTs do not have a line manager in SAP therefore no approval will be sent.  When a HT registers themselves onto a course, they are enrolled straight away.</w:t>
      </w:r>
    </w:p>
    <w:p w:rsidR="006D3305" w:rsidRDefault="006D3305" w:rsidP="006D3305">
      <w:pPr>
        <w:rPr>
          <w:rFonts w:cs="Arial"/>
        </w:rPr>
      </w:pPr>
      <w:r w:rsidRPr="00BB79A6">
        <w:rPr>
          <w:rFonts w:cs="Arial"/>
        </w:rPr>
        <w:t>This is not the same for manager substitutes as they have the HT as their line manager on SAP.  In this case, the manager substitute could authorise their own registration, so there needs to be a local process for authorising these registrations.</w:t>
      </w:r>
    </w:p>
    <w:p w:rsidR="00E53DBB" w:rsidRPr="004201B1" w:rsidRDefault="00E53DBB" w:rsidP="006D3305">
      <w:pPr>
        <w:rPr>
          <w:rFonts w:cs="Arial"/>
        </w:rPr>
      </w:pPr>
    </w:p>
    <w:p w:rsidR="006D3305" w:rsidRPr="004201B1" w:rsidRDefault="00E53DBB" w:rsidP="006D3305">
      <w:pPr>
        <w:rPr>
          <w:rFonts w:cs="Arial"/>
          <w:b/>
        </w:rPr>
      </w:pPr>
      <w:r>
        <w:rPr>
          <w:rFonts w:cs="Arial"/>
          <w:b/>
        </w:rPr>
        <w:br w:type="page"/>
      </w:r>
      <w:r w:rsidR="006D3305" w:rsidRPr="004201B1">
        <w:rPr>
          <w:rFonts w:cs="Arial"/>
          <w:b/>
        </w:rPr>
        <w:t>Will heads stil</w:t>
      </w:r>
      <w:r w:rsidR="006D3305">
        <w:rPr>
          <w:rFonts w:cs="Arial"/>
          <w:b/>
        </w:rPr>
        <w:t>l</w:t>
      </w:r>
      <w:r w:rsidR="006D3305" w:rsidRPr="004201B1">
        <w:rPr>
          <w:rFonts w:cs="Arial"/>
          <w:b/>
        </w:rPr>
        <w:t xml:space="preserve"> get all the notification emails even after they have delegated? </w:t>
      </w:r>
    </w:p>
    <w:p w:rsidR="006D3305" w:rsidRDefault="006D3305" w:rsidP="006D3305">
      <w:pPr>
        <w:rPr>
          <w:rFonts w:cs="Arial"/>
        </w:rPr>
      </w:pPr>
      <w:r w:rsidRPr="00BB2B9B">
        <w:rPr>
          <w:rFonts w:cs="Arial"/>
        </w:rPr>
        <w:t>Yes the head and anyone who they delegate to be a manager will be get</w:t>
      </w:r>
      <w:r>
        <w:rPr>
          <w:rFonts w:cs="Arial"/>
        </w:rPr>
        <w:t>ting</w:t>
      </w:r>
      <w:r w:rsidRPr="00BB2B9B">
        <w:rPr>
          <w:rFonts w:cs="Arial"/>
        </w:rPr>
        <w:t xml:space="preserve"> all notification</w:t>
      </w:r>
      <w:r>
        <w:rPr>
          <w:rFonts w:cs="Arial"/>
        </w:rPr>
        <w:t>s</w:t>
      </w:r>
      <w:r w:rsidRPr="00BB2B9B">
        <w:rPr>
          <w:rFonts w:cs="Arial"/>
        </w:rPr>
        <w:t xml:space="preserve">. We recommend that rules are set up in email inboxes to deal with notifications as required. Guidance on this is also attached. </w:t>
      </w:r>
    </w:p>
    <w:p w:rsidR="006D3305" w:rsidRPr="00BB2B9B" w:rsidRDefault="006D3305" w:rsidP="006D3305">
      <w:pPr>
        <w:rPr>
          <w:rFonts w:cs="Arial"/>
        </w:rPr>
      </w:pPr>
    </w:p>
    <w:p w:rsidR="006D3305" w:rsidRPr="004201B1" w:rsidRDefault="006D3305" w:rsidP="006D3305">
      <w:pPr>
        <w:rPr>
          <w:rFonts w:cs="Arial"/>
          <w:b/>
        </w:rPr>
      </w:pPr>
      <w:r w:rsidRPr="004201B1">
        <w:rPr>
          <w:rFonts w:cs="Arial"/>
          <w:b/>
        </w:rPr>
        <w:t xml:space="preserve">Is there a report for who has and hasn’t completed particular learning such as PREVENT e-learning or Fire Safety? </w:t>
      </w:r>
    </w:p>
    <w:p w:rsidR="006D3305" w:rsidRDefault="006D3305" w:rsidP="006D3305">
      <w:pPr>
        <w:rPr>
          <w:rFonts w:cs="Arial"/>
        </w:rPr>
      </w:pPr>
      <w:r w:rsidRPr="004201B1">
        <w:rPr>
          <w:rFonts w:cs="Arial"/>
        </w:rPr>
        <w:t>Yes there is a standard report which will allow</w:t>
      </w:r>
      <w:r>
        <w:rPr>
          <w:rFonts w:cs="Arial"/>
        </w:rPr>
        <w:t>s</w:t>
      </w:r>
      <w:r w:rsidRPr="004201B1">
        <w:rPr>
          <w:rFonts w:cs="Arial"/>
        </w:rPr>
        <w:t xml:space="preserve"> you to do this</w:t>
      </w:r>
      <w:r>
        <w:rPr>
          <w:rFonts w:cs="Arial"/>
        </w:rPr>
        <w:t>.</w:t>
      </w:r>
    </w:p>
    <w:p w:rsidR="00542C40" w:rsidRDefault="00E124B8" w:rsidP="00C87432">
      <w:pPr>
        <w:pStyle w:val="Heading1"/>
      </w:pPr>
      <w:bookmarkStart w:id="11" w:name="_Toc526431486"/>
      <w:r w:rsidRPr="00E124B8">
        <w:t>Glossary of terms</w:t>
      </w:r>
      <w:bookmarkEnd w:id="11"/>
    </w:p>
    <w:p w:rsidR="00E53DBB" w:rsidRDefault="00542C40" w:rsidP="00542C40">
      <w:pPr>
        <w:rPr>
          <w:rFonts w:cs="Arial"/>
          <w:b/>
        </w:rPr>
      </w:pPr>
      <w:r>
        <w:rPr>
          <w:rFonts w:cs="Arial"/>
          <w:b/>
        </w:rPr>
        <w:t>Learning Item</w:t>
      </w:r>
    </w:p>
    <w:p w:rsidR="00344FC9" w:rsidRPr="00344FC9" w:rsidRDefault="00E53DBB" w:rsidP="00542C40">
      <w:pPr>
        <w:rPr>
          <w:rFonts w:cs="Arial"/>
        </w:rPr>
      </w:pPr>
      <w:r w:rsidRPr="00344FC9">
        <w:rPr>
          <w:rFonts w:cs="Arial"/>
        </w:rPr>
        <w:t xml:space="preserve">An individual piece of learning with </w:t>
      </w:r>
      <w:r w:rsidR="00542C40" w:rsidRPr="00344FC9">
        <w:rPr>
          <w:rFonts w:cs="Arial"/>
        </w:rPr>
        <w:t>set learning objectives</w:t>
      </w:r>
      <w:r w:rsidR="00344FC9" w:rsidRPr="00344FC9">
        <w:rPr>
          <w:rFonts w:cs="Arial"/>
        </w:rPr>
        <w:t>.</w:t>
      </w:r>
      <w:r w:rsidR="00344FC9">
        <w:rPr>
          <w:rFonts w:cs="Arial"/>
        </w:rPr>
        <w:t xml:space="preserve"> </w:t>
      </w:r>
    </w:p>
    <w:p w:rsidR="00344FC9" w:rsidRPr="00344FC9" w:rsidRDefault="00344FC9" w:rsidP="00542C40">
      <w:pPr>
        <w:rPr>
          <w:rFonts w:cs="Arial"/>
        </w:rPr>
      </w:pPr>
    </w:p>
    <w:p w:rsidR="00344FC9" w:rsidRDefault="00542C40" w:rsidP="00542C40">
      <w:pPr>
        <w:rPr>
          <w:rFonts w:cs="Arial"/>
          <w:b/>
        </w:rPr>
      </w:pPr>
      <w:r w:rsidRPr="00542C40">
        <w:rPr>
          <w:rFonts w:cs="Arial"/>
          <w:b/>
        </w:rPr>
        <w:t>Scheduled Offering</w:t>
      </w:r>
    </w:p>
    <w:p w:rsidR="00344FC9" w:rsidRDefault="00344FC9" w:rsidP="00542C40">
      <w:pPr>
        <w:rPr>
          <w:rFonts w:cs="Arial"/>
        </w:rPr>
      </w:pPr>
      <w:r>
        <w:rPr>
          <w:rFonts w:cs="Arial"/>
        </w:rPr>
        <w:t xml:space="preserve">An </w:t>
      </w:r>
      <w:r w:rsidR="00542C40">
        <w:rPr>
          <w:rFonts w:cs="Arial"/>
        </w:rPr>
        <w:t>instance of a Learning Item that happens on a specific date (or dates)</w:t>
      </w:r>
      <w:r>
        <w:rPr>
          <w:rFonts w:cs="Arial"/>
        </w:rPr>
        <w:t>, in a location.</w:t>
      </w:r>
    </w:p>
    <w:p w:rsidR="00344FC9" w:rsidRPr="00344FC9" w:rsidRDefault="00344FC9" w:rsidP="00344FC9">
      <w:pPr>
        <w:rPr>
          <w:rFonts w:cs="Arial"/>
        </w:rPr>
      </w:pPr>
    </w:p>
    <w:p w:rsidR="00344FC9" w:rsidRDefault="00344FC9" w:rsidP="00344FC9">
      <w:pPr>
        <w:rPr>
          <w:rFonts w:cs="Arial"/>
          <w:b/>
        </w:rPr>
      </w:pPr>
      <w:r>
        <w:rPr>
          <w:rFonts w:cs="Arial"/>
          <w:b/>
        </w:rPr>
        <w:t>Catalogue</w:t>
      </w:r>
    </w:p>
    <w:p w:rsidR="00E9326D" w:rsidRDefault="00E9326D" w:rsidP="00344FC9">
      <w:pPr>
        <w:rPr>
          <w:rFonts w:cs="Arial"/>
        </w:rPr>
      </w:pPr>
      <w:r>
        <w:rPr>
          <w:rFonts w:cs="Arial"/>
        </w:rPr>
        <w:t>A catalogue is where users view/search the learning that is available to the.</w:t>
      </w:r>
    </w:p>
    <w:p w:rsidR="00C87432" w:rsidRDefault="00C87432" w:rsidP="00542C40">
      <w:pPr>
        <w:rPr>
          <w:rFonts w:cs="Arial"/>
        </w:rPr>
      </w:pPr>
    </w:p>
    <w:p w:rsidR="00E9326D" w:rsidRDefault="00E9326D" w:rsidP="00E9326D">
      <w:pPr>
        <w:rPr>
          <w:rFonts w:cs="Arial"/>
          <w:b/>
        </w:rPr>
      </w:pPr>
      <w:r>
        <w:rPr>
          <w:rFonts w:cs="Arial"/>
          <w:b/>
        </w:rPr>
        <w:t>Curricula</w:t>
      </w:r>
    </w:p>
    <w:p w:rsidR="00E9326D" w:rsidRDefault="00E9326D" w:rsidP="00E9326D">
      <w:pPr>
        <w:rPr>
          <w:rFonts w:cs="Arial"/>
        </w:rPr>
      </w:pPr>
      <w:r>
        <w:rPr>
          <w:rFonts w:cs="Arial"/>
        </w:rPr>
        <w:t>A collection of learning items grouped together</w:t>
      </w:r>
    </w:p>
    <w:p w:rsidR="00E9326D" w:rsidRDefault="00E9326D" w:rsidP="00E9326D">
      <w:pPr>
        <w:rPr>
          <w:rFonts w:cs="Arial"/>
        </w:rPr>
      </w:pPr>
    </w:p>
    <w:p w:rsidR="00E9326D" w:rsidRPr="00E9326D" w:rsidRDefault="00E9326D" w:rsidP="00E9326D">
      <w:pPr>
        <w:rPr>
          <w:rFonts w:cs="Arial"/>
          <w:b/>
        </w:rPr>
      </w:pPr>
      <w:r w:rsidRPr="00E9326D">
        <w:rPr>
          <w:rFonts w:cs="Arial"/>
          <w:b/>
        </w:rPr>
        <w:t>Program</w:t>
      </w:r>
    </w:p>
    <w:p w:rsidR="00E9326D" w:rsidRDefault="00E9326D" w:rsidP="00E9326D">
      <w:pPr>
        <w:rPr>
          <w:rFonts w:cs="Arial"/>
        </w:rPr>
      </w:pPr>
      <w:r>
        <w:rPr>
          <w:rFonts w:cs="Arial"/>
        </w:rPr>
        <w:t>A collection of learning designed to be both flexible and structured (learning items or external items).</w:t>
      </w:r>
    </w:p>
    <w:p w:rsidR="00E9326D" w:rsidRDefault="00E9326D" w:rsidP="00542C40">
      <w:pPr>
        <w:rPr>
          <w:rFonts w:cs="Arial"/>
        </w:rPr>
      </w:pPr>
    </w:p>
    <w:sectPr w:rsidR="00E9326D" w:rsidSect="006E1823">
      <w:footerReference w:type="even" r:id="rId40"/>
      <w:pgSz w:w="11906" w:h="16838"/>
      <w:pgMar w:top="1440" w:right="1440" w:bottom="1440" w:left="1440" w:header="708" w:footer="708" w:gutter="0"/>
      <w:pgNumType w:start="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87F312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7F3127" w16cid:durableId="1F7302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F36" w:rsidRDefault="00CF3F36" w:rsidP="00987D9C">
      <w:r>
        <w:separator/>
      </w:r>
    </w:p>
  </w:endnote>
  <w:endnote w:type="continuationSeparator" w:id="0">
    <w:p w:rsidR="00CF3F36" w:rsidRDefault="00CF3F36" w:rsidP="00987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313">
    <w:altName w:val="Times New Roman"/>
    <w:panose1 w:val="00000000000000000000"/>
    <w:charset w:val="00"/>
    <w:family w:val="auto"/>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E58" w:rsidRPr="00D1038B" w:rsidRDefault="00CB6627" w:rsidP="00D1038B">
    <w:pPr>
      <w:pStyle w:val="Footer"/>
    </w:pPr>
    <w:r>
      <w:rPr>
        <w:noProof/>
        <w:lang w:eastAsia="en-GB"/>
      </w:rPr>
      <w:drawing>
        <wp:anchor distT="0" distB="0" distL="114300" distR="114300" simplePos="0" relativeHeight="251660800" behindDoc="0" locked="0" layoutInCell="1" allowOverlap="1" wp14:anchorId="63EFC008" wp14:editId="7FA6EF22">
          <wp:simplePos x="0" y="0"/>
          <wp:positionH relativeFrom="column">
            <wp:posOffset>120015</wp:posOffset>
          </wp:positionH>
          <wp:positionV relativeFrom="paragraph">
            <wp:posOffset>45085</wp:posOffset>
          </wp:positionV>
          <wp:extent cx="1910715" cy="504825"/>
          <wp:effectExtent l="0" t="0" r="0" b="0"/>
          <wp:wrapThrough wrapText="bothSides">
            <wp:wrapPolygon edited="0">
              <wp:start x="0" y="0"/>
              <wp:lineTo x="0" y="21192"/>
              <wp:lineTo x="21320" y="21192"/>
              <wp:lineTo x="21320" y="0"/>
              <wp:lineTo x="0" y="0"/>
            </wp:wrapPolygon>
          </wp:wrapThrough>
          <wp:docPr id="1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071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776" behindDoc="0" locked="0" layoutInCell="1" allowOverlap="1" wp14:anchorId="4230F1B3" wp14:editId="6AB52DBA">
              <wp:simplePos x="0" y="0"/>
              <wp:positionH relativeFrom="column">
                <wp:posOffset>4719320</wp:posOffset>
              </wp:positionH>
              <wp:positionV relativeFrom="paragraph">
                <wp:posOffset>206375</wp:posOffset>
              </wp:positionV>
              <wp:extent cx="2250440" cy="395605"/>
              <wp:effectExtent l="0" t="0" r="0" b="0"/>
              <wp:wrapThrough wrapText="bothSides">
                <wp:wrapPolygon edited="0">
                  <wp:start x="549" y="0"/>
                  <wp:lineTo x="549" y="20803"/>
                  <wp:lineTo x="21027" y="20803"/>
                  <wp:lineTo x="21027" y="0"/>
                  <wp:lineTo x="549" y="0"/>
                </wp:wrapPolygon>
              </wp:wrapThrough>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395605"/>
                      </a:xfrm>
                      <a:prstGeom prst="rect">
                        <a:avLst/>
                      </a:prstGeom>
                      <a:noFill/>
                      <a:ln w="6350">
                        <a:noFill/>
                      </a:ln>
                      <a:effectLst/>
                    </wps:spPr>
                    <wps:txbx>
                      <w:txbxContent>
                        <w:p w:rsidR="00D1038B" w:rsidRPr="00B64F05" w:rsidRDefault="00D1038B" w:rsidP="00D1038B">
                          <w:pPr>
                            <w:pStyle w:val="Footer"/>
                            <w:rPr>
                              <w:rFonts w:ascii="Gill Sans MT" w:hAnsi="Gill Sans MT"/>
                              <w:color w:val="1F3244"/>
                              <w:sz w:val="31"/>
                              <w:szCs w:val="31"/>
                            </w:rPr>
                          </w:pPr>
                          <w:r w:rsidRPr="00B64F05">
                            <w:rPr>
                              <w:rFonts w:ascii="Gill Sans MT" w:hAnsi="Gill Sans MT"/>
                              <w:color w:val="1F3244"/>
                              <w:sz w:val="31"/>
                              <w:szCs w:val="31"/>
                            </w:rPr>
                            <w:t>www.hants.gov.uk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8" type="#_x0000_t202" style="position:absolute;left:0;text-align:left;margin-left:371.6pt;margin-top:16.25pt;width:177.2pt;height:31.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" filled="f" stroked="f" strokeweight=".5pt">
              <v:path arrowok="t"/>
              <v:textbox>
                <w:txbxContent>
                  <w:p w:rsidR="00D1038B" w:rsidRPr="00B64F05" w:rsidRDefault="00D1038B" w:rsidP="00D1038B">
                    <w:pPr>
                      <w:pStyle w:val="Footer"/>
                      <w:rPr>
                        <w:rFonts w:ascii="Gill Sans MT" w:hAnsi="Gill Sans MT"/>
                        <w:color w:val="1F3244"/>
                        <w:sz w:val="31"/>
                        <w:szCs w:val="31"/>
                      </w:rPr>
                    </w:pPr>
                    <w:r w:rsidRPr="00B64F05">
                      <w:rPr>
                        <w:rFonts w:ascii="Gill Sans MT" w:hAnsi="Gill Sans MT"/>
                        <w:color w:val="1F3244"/>
                        <w:sz w:val="31"/>
                        <w:szCs w:val="31"/>
                      </w:rPr>
                      <w:t>www.hants.gov.uk</w:t>
                    </w:r>
                  </w:p>
                </w:txbxContent>
              </v:textbox>
              <w10:wrap type="through"/>
            </v:shape>
          </w:pict>
        </mc:Fallback>
      </mc:AlternateContent>
    </w:r>
    <w:r>
      <w:rPr>
        <w:noProof/>
        <w:lang w:eastAsia="en-GB"/>
      </w:rPr>
      <mc:AlternateContent>
        <mc:Choice Requires="wps">
          <w:drawing>
            <wp:anchor distT="0" distB="0" distL="114300" distR="114300" simplePos="0" relativeHeight="251658752" behindDoc="0" locked="0" layoutInCell="1" allowOverlap="1" wp14:anchorId="43A82045" wp14:editId="23EADFE5">
              <wp:simplePos x="0" y="0"/>
              <wp:positionH relativeFrom="column">
                <wp:posOffset>-190500</wp:posOffset>
              </wp:positionH>
              <wp:positionV relativeFrom="page">
                <wp:posOffset>9888220</wp:posOffset>
              </wp:positionV>
              <wp:extent cx="7560310" cy="935990"/>
              <wp:effectExtent l="0" t="0" r="2540" b="0"/>
              <wp:wrapThrough wrapText="bothSides">
                <wp:wrapPolygon edited="0">
                  <wp:start x="0" y="0"/>
                  <wp:lineTo x="0" y="21541"/>
                  <wp:lineTo x="21607" y="21541"/>
                  <wp:lineTo x="21607" y="0"/>
                  <wp:lineTo x="0" y="0"/>
                </wp:wrapPolygon>
              </wp:wrapThrough>
              <wp:docPr id="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93599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15pt;margin-top:778.6pt;width:595.3pt;height:7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" fillcolor="window" strokecolor="window" strokeweight="2pt">
              <v:path arrowok="t"/>
              <w10:wrap type="through" anchory="page"/>
            </v:rect>
          </w:pict>
        </mc:Fallback>
      </mc:AlternateContent>
    </w:r>
    <w:r>
      <w:rPr>
        <w:noProof/>
        <w:lang w:eastAsia="en-GB"/>
      </w:rPr>
      <mc:AlternateContent>
        <mc:Choice Requires="wps">
          <w:drawing>
            <wp:anchor distT="0" distB="0" distL="114300" distR="114300" simplePos="0" relativeHeight="251661824" behindDoc="0" locked="0" layoutInCell="1" allowOverlap="1" wp14:anchorId="049C0C18" wp14:editId="71889529">
              <wp:simplePos x="0" y="0"/>
              <wp:positionH relativeFrom="column">
                <wp:posOffset>-228600</wp:posOffset>
              </wp:positionH>
              <wp:positionV relativeFrom="paragraph">
                <wp:posOffset>623570</wp:posOffset>
              </wp:positionV>
              <wp:extent cx="7661910" cy="329565"/>
              <wp:effectExtent l="0" t="0" r="0" b="0"/>
              <wp:wrapNone/>
              <wp:docPr id="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1910" cy="32956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5" o:spid="_x0000_s1026" style="position:absolute;margin-left:-18pt;margin-top:49.1pt;width:603.3pt;height:25.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" fillcolor="window" strokecolor="window" strokeweight="2pt">
              <v:path arrowok="t"/>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E58" w:rsidRDefault="00CB6627" w:rsidP="00B73E58">
    <w:pPr>
      <w:pStyle w:val="Footer"/>
    </w:pPr>
    <w:r>
      <w:rPr>
        <w:rFonts w:ascii="Times New Roman" w:hAnsi="Times New Roman"/>
        <w:noProof/>
        <w:lang w:eastAsia="en-GB"/>
      </w:rPr>
      <w:drawing>
        <wp:anchor distT="36576" distB="36576" distL="36576" distR="36576" simplePos="0" relativeHeight="251663872" behindDoc="0" locked="0" layoutInCell="1" allowOverlap="1" wp14:anchorId="02EFC0CE" wp14:editId="42C441AE">
          <wp:simplePos x="0" y="0"/>
          <wp:positionH relativeFrom="column">
            <wp:posOffset>0</wp:posOffset>
          </wp:positionH>
          <wp:positionV relativeFrom="paragraph">
            <wp:posOffset>2743200</wp:posOffset>
          </wp:positionV>
          <wp:extent cx="7585075" cy="70116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075" cy="7011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36576" distB="36576" distL="36576" distR="36576" simplePos="0" relativeHeight="251662848" behindDoc="0" locked="0" layoutInCell="1" allowOverlap="1" wp14:anchorId="7E187572" wp14:editId="0B5E80F7">
          <wp:simplePos x="0" y="0"/>
          <wp:positionH relativeFrom="column">
            <wp:posOffset>0</wp:posOffset>
          </wp:positionH>
          <wp:positionV relativeFrom="paragraph">
            <wp:posOffset>2743200</wp:posOffset>
          </wp:positionV>
          <wp:extent cx="7585075" cy="70116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075" cy="7011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3632" behindDoc="0" locked="0" layoutInCell="1" allowOverlap="1" wp14:anchorId="43864298" wp14:editId="10B5AA45">
              <wp:simplePos x="0" y="0"/>
              <wp:positionH relativeFrom="column">
                <wp:posOffset>0</wp:posOffset>
              </wp:positionH>
              <wp:positionV relativeFrom="page">
                <wp:posOffset>9757410</wp:posOffset>
              </wp:positionV>
              <wp:extent cx="7560310" cy="935990"/>
              <wp:effectExtent l="0" t="0" r="2540" b="0"/>
              <wp:wrapThrough wrapText="bothSides">
                <wp:wrapPolygon edited="0">
                  <wp:start x="0" y="0"/>
                  <wp:lineTo x="0" y="21541"/>
                  <wp:lineTo x="21607" y="21541"/>
                  <wp:lineTo x="21607" y="0"/>
                  <wp:lineTo x="0" y="0"/>
                </wp:wrapPolygon>
              </wp:wrapThrough>
              <wp:docPr id="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93599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0;margin-top:768.3pt;width:595.3pt;height:73.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" fillcolor="window" strokecolor="window" strokeweight="2pt">
              <v:path arrowok="t"/>
              <w10:wrap type="through" anchory="page"/>
            </v:rect>
          </w:pict>
        </mc:Fallback>
      </mc:AlternateContent>
    </w:r>
    <w:r>
      <w:rPr>
        <w:noProof/>
        <w:lang w:eastAsia="en-GB"/>
      </w:rPr>
      <mc:AlternateContent>
        <mc:Choice Requires="wps">
          <w:drawing>
            <wp:anchor distT="0" distB="0" distL="114300" distR="114300" simplePos="0" relativeHeight="251657728" behindDoc="0" locked="0" layoutInCell="1" allowOverlap="1" wp14:anchorId="2451E5DF" wp14:editId="74EC5674">
              <wp:simplePos x="0" y="0"/>
              <wp:positionH relativeFrom="column">
                <wp:posOffset>-381000</wp:posOffset>
              </wp:positionH>
              <wp:positionV relativeFrom="paragraph">
                <wp:posOffset>471170</wp:posOffset>
              </wp:positionV>
              <wp:extent cx="7661910" cy="329565"/>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1910" cy="32956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5" o:spid="_x0000_s1026" style="position:absolute;margin-left:-30pt;margin-top:37.1pt;width:603.3pt;height:2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" fillcolor="window" strokecolor="window" strokeweight="2pt">
              <v:path arrowok="t"/>
            </v:rect>
          </w:pict>
        </mc:Fallback>
      </mc:AlternateContent>
    </w:r>
    <w:r>
      <w:rPr>
        <w:noProof/>
        <w:lang w:eastAsia="en-GB"/>
      </w:rPr>
      <mc:AlternateContent>
        <mc:Choice Requires="wps">
          <w:drawing>
            <wp:anchor distT="0" distB="0" distL="114300" distR="114300" simplePos="0" relativeHeight="251654656" behindDoc="0" locked="0" layoutInCell="1" allowOverlap="1" wp14:anchorId="29BD940E" wp14:editId="68E5B6EC">
              <wp:simplePos x="0" y="0"/>
              <wp:positionH relativeFrom="column">
                <wp:posOffset>4566920</wp:posOffset>
              </wp:positionH>
              <wp:positionV relativeFrom="page">
                <wp:posOffset>10160635</wp:posOffset>
              </wp:positionV>
              <wp:extent cx="2250440" cy="395605"/>
              <wp:effectExtent l="0" t="0" r="0" b="0"/>
              <wp:wrapThrough wrapText="bothSides">
                <wp:wrapPolygon edited="0">
                  <wp:start x="549" y="0"/>
                  <wp:lineTo x="549" y="20803"/>
                  <wp:lineTo x="21027" y="20803"/>
                  <wp:lineTo x="21027" y="0"/>
                  <wp:lineTo x="549"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395605"/>
                      </a:xfrm>
                      <a:prstGeom prst="rect">
                        <a:avLst/>
                      </a:prstGeom>
                      <a:noFill/>
                      <a:ln w="6350">
                        <a:noFill/>
                      </a:ln>
                      <a:effectLst/>
                    </wps:spPr>
                    <wps:txbx>
                      <w:txbxContent>
                        <w:p w:rsidR="004C2CF8" w:rsidRPr="005F3B8D" w:rsidRDefault="004C2CF8" w:rsidP="005F3B8D">
                          <w:pPr>
                            <w:pStyle w:val="Footer"/>
                            <w:rPr>
                              <w:rFonts w:ascii="Gill Sans MT" w:hAnsi="Gill Sans MT"/>
                              <w:color w:val="1F3244"/>
                              <w:sz w:val="31"/>
                              <w:szCs w:val="31"/>
                            </w:rPr>
                          </w:pPr>
                          <w:r w:rsidRPr="005F3B8D">
                            <w:rPr>
                              <w:rFonts w:ascii="Gill Sans MT" w:hAnsi="Gill Sans MT"/>
                              <w:color w:val="1F3244"/>
                              <w:sz w:val="31"/>
                              <w:szCs w:val="31"/>
                            </w:rPr>
                            <w:t>www.hants.gov.uk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359.6pt;margin-top:800.05pt;width:177.2pt;height:31.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" filled="f" stroked="f" strokeweight=".5pt">
              <v:path arrowok="t"/>
              <v:textbox>
                <w:txbxContent>
                  <w:p w:rsidR="004C2CF8" w:rsidRPr="005F3B8D" w:rsidRDefault="004C2CF8" w:rsidP="005F3B8D">
                    <w:pPr>
                      <w:pStyle w:val="Footer"/>
                      <w:rPr>
                        <w:rFonts w:ascii="Gill Sans MT" w:hAnsi="Gill Sans MT"/>
                        <w:color w:val="1F3244"/>
                        <w:sz w:val="31"/>
                        <w:szCs w:val="31"/>
                      </w:rPr>
                    </w:pPr>
                    <w:r w:rsidRPr="005F3B8D">
                      <w:rPr>
                        <w:rFonts w:ascii="Gill Sans MT" w:hAnsi="Gill Sans MT"/>
                        <w:color w:val="1F3244"/>
                        <w:sz w:val="31"/>
                        <w:szCs w:val="31"/>
                      </w:rPr>
                      <w:t>www.hants.gov.uk</w:t>
                    </w:r>
                  </w:p>
                </w:txbxContent>
              </v:textbox>
              <w10:wrap type="through" anchory="page"/>
            </v:shape>
          </w:pict>
        </mc:Fallback>
      </mc:AlternateContent>
    </w:r>
    <w:r>
      <w:rPr>
        <w:noProof/>
        <w:lang w:eastAsia="en-GB"/>
      </w:rPr>
      <w:drawing>
        <wp:anchor distT="0" distB="0" distL="114300" distR="114300" simplePos="0" relativeHeight="251655680" behindDoc="0" locked="0" layoutInCell="1" allowOverlap="1" wp14:anchorId="4FA773C5" wp14:editId="661125F4">
          <wp:simplePos x="0" y="0"/>
          <wp:positionH relativeFrom="column">
            <wp:posOffset>-32385</wp:posOffset>
          </wp:positionH>
          <wp:positionV relativeFrom="page">
            <wp:posOffset>9923145</wp:posOffset>
          </wp:positionV>
          <wp:extent cx="1951355" cy="504825"/>
          <wp:effectExtent l="0" t="0" r="0" b="0"/>
          <wp:wrapThrough wrapText="bothSides">
            <wp:wrapPolygon edited="0">
              <wp:start x="0" y="0"/>
              <wp:lineTo x="0" y="21192"/>
              <wp:lineTo x="21298" y="21192"/>
              <wp:lineTo x="21298" y="0"/>
              <wp:lineTo x="0" y="0"/>
            </wp:wrapPolygon>
          </wp:wrapThrough>
          <wp:docPr id="3"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135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14:anchorId="3AE9F63B" wp14:editId="3C980130">
          <wp:simplePos x="0" y="0"/>
          <wp:positionH relativeFrom="column">
            <wp:posOffset>8028305</wp:posOffset>
          </wp:positionH>
          <wp:positionV relativeFrom="paragraph">
            <wp:posOffset>46355</wp:posOffset>
          </wp:positionV>
          <wp:extent cx="1925955" cy="527685"/>
          <wp:effectExtent l="0" t="0" r="0" b="0"/>
          <wp:wrapNone/>
          <wp:docPr id="2" name="Picture 42" descr="HCC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CC_Colo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25955" cy="527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84D" w:rsidRPr="005F3B8D" w:rsidRDefault="00CB6627" w:rsidP="004638F4">
    <w:pPr>
      <w:pStyle w:val="Picturestyle"/>
      <w:tabs>
        <w:tab w:val="right" w:pos="9026"/>
      </w:tabs>
      <w:rPr>
        <w:b/>
        <w:color w:val="FFFFFF"/>
        <w:sz w:val="16"/>
        <w:szCs w:val="16"/>
      </w:rPr>
    </w:pPr>
    <w:r>
      <w:rPr>
        <w:noProof/>
        <w:lang w:eastAsia="en-GB"/>
      </w:rPr>
      <w:drawing>
        <wp:anchor distT="0" distB="0" distL="114300" distR="114300" simplePos="0" relativeHeight="251650560" behindDoc="1" locked="0" layoutInCell="1" allowOverlap="1" wp14:anchorId="2E725A6B" wp14:editId="74037563">
          <wp:simplePos x="0" y="0"/>
          <wp:positionH relativeFrom="column">
            <wp:posOffset>5415280</wp:posOffset>
          </wp:positionH>
          <wp:positionV relativeFrom="page">
            <wp:posOffset>9901555</wp:posOffset>
          </wp:positionV>
          <wp:extent cx="604520" cy="551180"/>
          <wp:effectExtent l="95250" t="114300" r="24130" b="9652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418996">
                    <a:off x="0" y="0"/>
                    <a:ext cx="604520"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1C4">
      <w:rPr>
        <w:b/>
        <w:color w:val="auto"/>
        <w:sz w:val="16"/>
        <w:szCs w:val="16"/>
      </w:rPr>
      <w:t>New Learning Zone – Getting Started (Hampshire Maintained Schools)</w:t>
    </w:r>
    <w:r w:rsidR="00575508">
      <w:rPr>
        <w:b/>
        <w:color w:val="auto"/>
        <w:sz w:val="16"/>
        <w:szCs w:val="16"/>
      </w:rPr>
      <w:tab/>
    </w:r>
    <w:r w:rsidR="005F3B8D" w:rsidRPr="005F3B8D">
      <w:rPr>
        <w:b/>
        <w:color w:val="FFFFFF"/>
        <w:sz w:val="16"/>
        <w:szCs w:val="16"/>
      </w:rPr>
      <w:fldChar w:fldCharType="begin"/>
    </w:r>
    <w:r w:rsidR="005F3B8D" w:rsidRPr="005F3B8D">
      <w:rPr>
        <w:b/>
        <w:color w:val="FFFFFF"/>
        <w:sz w:val="16"/>
        <w:szCs w:val="16"/>
      </w:rPr>
      <w:instrText xml:space="preserve"> PAGE   \* MERGEFORMAT </w:instrText>
    </w:r>
    <w:r w:rsidR="005F3B8D" w:rsidRPr="005F3B8D">
      <w:rPr>
        <w:b/>
        <w:color w:val="FFFFFF"/>
        <w:sz w:val="16"/>
        <w:szCs w:val="16"/>
      </w:rPr>
      <w:fldChar w:fldCharType="separate"/>
    </w:r>
    <w:r w:rsidR="00D561FD">
      <w:rPr>
        <w:b/>
        <w:noProof/>
        <w:color w:val="FFFFFF"/>
        <w:sz w:val="16"/>
        <w:szCs w:val="16"/>
      </w:rPr>
      <w:t>9</w:t>
    </w:r>
    <w:r w:rsidR="005F3B8D" w:rsidRPr="005F3B8D">
      <w:rPr>
        <w:b/>
        <w:noProof/>
        <w:color w:val="FFFFFF"/>
        <w:sz w:val="16"/>
        <w:szCs w:val="16"/>
      </w:rPr>
      <w:fldChar w:fldCharType="end"/>
    </w:r>
    <w:r w:rsidRPr="005F3B8D">
      <w:rPr>
        <w:b/>
        <w:noProof/>
        <w:color w:val="FFFFFF"/>
        <w:sz w:val="16"/>
        <w:szCs w:val="16"/>
        <w:lang w:eastAsia="en-GB"/>
      </w:rPr>
      <w:drawing>
        <wp:anchor distT="0" distB="0" distL="114300" distR="114300" simplePos="0" relativeHeight="251664896" behindDoc="1" locked="0" layoutInCell="1" allowOverlap="1" wp14:anchorId="43BB51D9" wp14:editId="043FC77B">
          <wp:simplePos x="0" y="0"/>
          <wp:positionH relativeFrom="column">
            <wp:posOffset>6401435</wp:posOffset>
          </wp:positionH>
          <wp:positionV relativeFrom="paragraph">
            <wp:posOffset>9998075</wp:posOffset>
          </wp:positionV>
          <wp:extent cx="485775" cy="381000"/>
          <wp:effectExtent l="0" t="0" r="0" b="0"/>
          <wp:wrapNone/>
          <wp:docPr id="27" name="Picture 2" descr="Petal black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al black transpar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775" cy="381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23" w:rsidRPr="006E1823" w:rsidRDefault="00CB6627" w:rsidP="004638F4">
    <w:pPr>
      <w:pStyle w:val="Picturestyle"/>
      <w:tabs>
        <w:tab w:val="right" w:pos="9027"/>
      </w:tabs>
      <w:rPr>
        <w:b/>
        <w:color w:val="FFFFFF"/>
        <w:sz w:val="16"/>
        <w:szCs w:val="16"/>
      </w:rPr>
    </w:pPr>
    <w:r>
      <w:rPr>
        <w:b/>
        <w:noProof/>
        <w:color w:val="FFFFFF"/>
        <w:sz w:val="16"/>
        <w:szCs w:val="16"/>
        <w:lang w:eastAsia="en-GB"/>
      </w:rPr>
      <w:drawing>
        <wp:anchor distT="0" distB="0" distL="114300" distR="114300" simplePos="0" relativeHeight="251649536" behindDoc="1" locked="0" layoutInCell="1" allowOverlap="1" wp14:anchorId="1DD45E67" wp14:editId="7736490A">
          <wp:simplePos x="0" y="0"/>
          <wp:positionH relativeFrom="page">
            <wp:posOffset>626745</wp:posOffset>
          </wp:positionH>
          <wp:positionV relativeFrom="page">
            <wp:posOffset>9901555</wp:posOffset>
          </wp:positionV>
          <wp:extent cx="604520" cy="551180"/>
          <wp:effectExtent l="95250" t="114300" r="81280" b="96520"/>
          <wp:wrapNone/>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418996" flipH="1">
                    <a:off x="0" y="0"/>
                    <a:ext cx="604520"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823" w:rsidRPr="006E1823">
      <w:rPr>
        <w:b/>
        <w:color w:val="FFFFFF"/>
        <w:sz w:val="16"/>
        <w:szCs w:val="16"/>
      </w:rPr>
      <w:fldChar w:fldCharType="begin"/>
    </w:r>
    <w:r w:rsidR="006E1823" w:rsidRPr="006E1823">
      <w:rPr>
        <w:b/>
        <w:color w:val="FFFFFF"/>
        <w:sz w:val="16"/>
        <w:szCs w:val="16"/>
      </w:rPr>
      <w:instrText xml:space="preserve"> PAGE   \* MERGEFORMAT </w:instrText>
    </w:r>
    <w:r w:rsidR="006E1823" w:rsidRPr="006E1823">
      <w:rPr>
        <w:b/>
        <w:color w:val="FFFFFF"/>
        <w:sz w:val="16"/>
        <w:szCs w:val="16"/>
      </w:rPr>
      <w:fldChar w:fldCharType="separate"/>
    </w:r>
    <w:r w:rsidR="005F4701">
      <w:rPr>
        <w:b/>
        <w:noProof/>
        <w:color w:val="FFFFFF"/>
        <w:sz w:val="16"/>
        <w:szCs w:val="16"/>
      </w:rPr>
      <w:t>8</w:t>
    </w:r>
    <w:r w:rsidR="006E1823" w:rsidRPr="006E1823">
      <w:rPr>
        <w:b/>
        <w:noProof/>
        <w:color w:val="FFFFFF"/>
        <w:sz w:val="16"/>
        <w:szCs w:val="16"/>
      </w:rPr>
      <w:fldChar w:fldCharType="end"/>
    </w:r>
    <w:r w:rsidRPr="006E1823">
      <w:rPr>
        <w:b/>
        <w:noProof/>
        <w:color w:val="FFFFFF"/>
        <w:sz w:val="16"/>
        <w:szCs w:val="16"/>
        <w:lang w:eastAsia="en-GB"/>
      </w:rPr>
      <w:drawing>
        <wp:anchor distT="0" distB="0" distL="114300" distR="114300" simplePos="0" relativeHeight="251665920" behindDoc="1" locked="0" layoutInCell="1" allowOverlap="1" wp14:anchorId="789D0A9A" wp14:editId="3BACAD75">
          <wp:simplePos x="0" y="0"/>
          <wp:positionH relativeFrom="column">
            <wp:posOffset>6401435</wp:posOffset>
          </wp:positionH>
          <wp:positionV relativeFrom="paragraph">
            <wp:posOffset>9998075</wp:posOffset>
          </wp:positionV>
          <wp:extent cx="485775" cy="381000"/>
          <wp:effectExtent l="0" t="0" r="0" b="0"/>
          <wp:wrapNone/>
          <wp:docPr id="31" name="Picture 2" descr="Petal black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al black transpar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77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8F4">
      <w:rPr>
        <w:b/>
        <w:noProof/>
        <w:color w:val="FFFFFF"/>
        <w:sz w:val="16"/>
        <w:szCs w:val="16"/>
      </w:rPr>
      <w:tab/>
    </w:r>
    <w:r w:rsidR="00CB785F">
      <w:rPr>
        <w:b/>
        <w:color w:val="auto"/>
        <w:sz w:val="16"/>
        <w:szCs w:val="16"/>
      </w:rPr>
      <w:t>New Learning Zone – Getting Started (Hampshire Maintained Schools)</w:t>
    </w:r>
    <w:r w:rsidR="00CB785F" w:rsidRPr="005F3B8D">
      <w:rPr>
        <w:b/>
        <w:color w:val="FFFFFF"/>
        <w:sz w:val="16"/>
        <w:szCs w:val="16"/>
      </w:rPr>
      <w:fldChar w:fldCharType="begin"/>
    </w:r>
    <w:r w:rsidR="00CB785F" w:rsidRPr="005F3B8D">
      <w:rPr>
        <w:b/>
        <w:color w:val="FFFFFF"/>
        <w:sz w:val="16"/>
        <w:szCs w:val="16"/>
      </w:rPr>
      <w:instrText xml:space="preserve"> PAGE   \* MERGEFORMAT </w:instrText>
    </w:r>
    <w:r w:rsidR="00CB785F" w:rsidRPr="005F3B8D">
      <w:rPr>
        <w:b/>
        <w:color w:val="FFFFFF"/>
        <w:sz w:val="16"/>
        <w:szCs w:val="16"/>
      </w:rPr>
      <w:fldChar w:fldCharType="separate"/>
    </w:r>
    <w:r w:rsidR="005F4701">
      <w:rPr>
        <w:b/>
        <w:noProof/>
        <w:color w:val="FFFFFF"/>
        <w:sz w:val="16"/>
        <w:szCs w:val="16"/>
      </w:rPr>
      <w:t>8</w:t>
    </w:r>
    <w:r w:rsidR="00CB785F" w:rsidRPr="005F3B8D">
      <w:rPr>
        <w:b/>
        <w:noProof/>
        <w:color w:val="FFFFF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F36" w:rsidRDefault="00CF3F36" w:rsidP="00987D9C">
      <w:r>
        <w:separator/>
      </w:r>
    </w:p>
  </w:footnote>
  <w:footnote w:type="continuationSeparator" w:id="0">
    <w:p w:rsidR="00CF3F36" w:rsidRDefault="00CF3F36" w:rsidP="00987D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E58" w:rsidRDefault="00CB6627">
    <w:r>
      <w:rPr>
        <w:rFonts w:ascii="Times New Roman" w:hAnsi="Times New Roman"/>
        <w:noProof/>
      </w:rPr>
      <w:drawing>
        <wp:anchor distT="36576" distB="36576" distL="36576" distR="36576" simplePos="0" relativeHeight="251651584" behindDoc="0" locked="0" layoutInCell="1" allowOverlap="1" wp14:anchorId="1FCF38B0" wp14:editId="6BBE75E7">
          <wp:simplePos x="0" y="0"/>
          <wp:positionH relativeFrom="column">
            <wp:posOffset>-361950</wp:posOffset>
          </wp:positionH>
          <wp:positionV relativeFrom="paragraph">
            <wp:posOffset>2261870</wp:posOffset>
          </wp:positionV>
          <wp:extent cx="7585075" cy="70116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075" cy="7011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14:anchorId="04BE0114" wp14:editId="083C0DF2">
          <wp:simplePos x="0" y="0"/>
          <wp:positionH relativeFrom="column">
            <wp:posOffset>4716780</wp:posOffset>
          </wp:positionH>
          <wp:positionV relativeFrom="paragraph">
            <wp:posOffset>-161925</wp:posOffset>
          </wp:positionV>
          <wp:extent cx="2138680" cy="824865"/>
          <wp:effectExtent l="0" t="0" r="0" b="0"/>
          <wp:wrapNone/>
          <wp:docPr id="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4DA9CC6"/>
    <w:lvl w:ilvl="0">
      <w:start w:val="1"/>
      <w:numFmt w:val="decimal"/>
      <w:lvlText w:val="%1."/>
      <w:lvlJc w:val="left"/>
      <w:pPr>
        <w:tabs>
          <w:tab w:val="num" w:pos="360"/>
        </w:tabs>
        <w:ind w:left="360" w:hanging="360"/>
      </w:pPr>
    </w:lvl>
  </w:abstractNum>
  <w:abstractNum w:abstractNumId="1">
    <w:nsid w:val="FFFFFF89"/>
    <w:multiLevelType w:val="singleLevel"/>
    <w:tmpl w:val="AA3A039C"/>
    <w:lvl w:ilvl="0">
      <w:start w:val="1"/>
      <w:numFmt w:val="bullet"/>
      <w:lvlText w:val=""/>
      <w:lvlJc w:val="left"/>
      <w:pPr>
        <w:tabs>
          <w:tab w:val="num" w:pos="360"/>
        </w:tabs>
        <w:ind w:left="360" w:hanging="360"/>
      </w:pPr>
      <w:rPr>
        <w:rFonts w:ascii="Symbol" w:hAnsi="Symbol" w:hint="default"/>
      </w:rPr>
    </w:lvl>
  </w:abstractNum>
  <w:abstractNum w:abstractNumId="2">
    <w:nsid w:val="0BF97524"/>
    <w:multiLevelType w:val="hybridMultilevel"/>
    <w:tmpl w:val="5582EED4"/>
    <w:lvl w:ilvl="0" w:tplc="8B10521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0F530E2"/>
    <w:multiLevelType w:val="hybridMultilevel"/>
    <w:tmpl w:val="CADCFF04"/>
    <w:lvl w:ilvl="0" w:tplc="F244D8EC">
      <w:start w:val="1"/>
      <w:numFmt w:val="bullet"/>
      <w:pStyle w:val="ListBullet"/>
      <w:lvlText w:val=""/>
      <w:lvlJc w:val="left"/>
      <w:pPr>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9A32FC1"/>
    <w:multiLevelType w:val="hybridMultilevel"/>
    <w:tmpl w:val="989E6F92"/>
    <w:lvl w:ilvl="0" w:tplc="08090001">
      <w:start w:val="1"/>
      <w:numFmt w:val="bullet"/>
      <w:lvlText w:val=""/>
      <w:lvlJc w:val="left"/>
      <w:pPr>
        <w:ind w:left="417" w:hanging="360"/>
      </w:pPr>
      <w:rPr>
        <w:rFonts w:ascii="Symbol" w:hAnsi="Symbol" w:hint="default"/>
      </w:rPr>
    </w:lvl>
    <w:lvl w:ilvl="1" w:tplc="08090003">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5">
    <w:nsid w:val="1BE733CE"/>
    <w:multiLevelType w:val="hybridMultilevel"/>
    <w:tmpl w:val="33C09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C02272F"/>
    <w:multiLevelType w:val="hybridMultilevel"/>
    <w:tmpl w:val="F69C82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8F45BDC"/>
    <w:multiLevelType w:val="hybridMultilevel"/>
    <w:tmpl w:val="8FE4BC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61F10F4"/>
    <w:multiLevelType w:val="hybridMultilevel"/>
    <w:tmpl w:val="372626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CBB1EF9"/>
    <w:multiLevelType w:val="multilevel"/>
    <w:tmpl w:val="2B2EFCF4"/>
    <w:lvl w:ilvl="0">
      <w:start w:val="1"/>
      <w:numFmt w:val="bullet"/>
      <w:lvlText w:val=""/>
      <w:lvlJc w:val="left"/>
      <w:pPr>
        <w:ind w:left="360" w:hanging="360"/>
      </w:pPr>
      <w:rPr>
        <w:rFonts w:ascii="Symbol" w:hAnsi="Symbol" w:hint="default"/>
        <w:sz w:val="20"/>
      </w:rPr>
    </w:lvl>
    <w:lvl w:ilvl="1">
      <w:start w:val="1"/>
      <w:numFmt w:val="bullet"/>
      <w:lvlText w:val="–"/>
      <w:lvlJc w:val="left"/>
      <w:pPr>
        <w:ind w:left="851" w:hanging="491"/>
      </w:pPr>
      <w:rPr>
        <w:rFonts w:ascii="font313" w:hAnsi="font313"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nsid w:val="3FE860F0"/>
    <w:multiLevelType w:val="hybridMultilevel"/>
    <w:tmpl w:val="F3E2EAA8"/>
    <w:lvl w:ilvl="0" w:tplc="AE7EACC2">
      <w:start w:val="1"/>
      <w:numFmt w:val="decimal"/>
      <w:pStyle w:val="ListNumber"/>
      <w:lvlText w:val="%1"/>
      <w:lvlJc w:val="left"/>
      <w:pPr>
        <w:ind w:left="360" w:hanging="360"/>
      </w:pPr>
      <w:rPr>
        <w:rFonts w:hint="default"/>
        <w:b w:val="0"/>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DAD25D0"/>
    <w:multiLevelType w:val="hybridMultilevel"/>
    <w:tmpl w:val="CBE80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5894752B"/>
    <w:multiLevelType w:val="hybridMultilevel"/>
    <w:tmpl w:val="6FC08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F37143C"/>
    <w:multiLevelType w:val="hybridMultilevel"/>
    <w:tmpl w:val="EC74E230"/>
    <w:lvl w:ilvl="0" w:tplc="44E4687C">
      <w:start w:val="1"/>
      <w:numFmt w:val="bullet"/>
      <w:pStyle w:val="Sublist"/>
      <w:lvlText w:val="–"/>
      <w:lvlJc w:val="left"/>
      <w:pPr>
        <w:tabs>
          <w:tab w:val="num" w:pos="717"/>
        </w:tabs>
        <w:ind w:left="717"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F2A60EF"/>
    <w:multiLevelType w:val="hybridMultilevel"/>
    <w:tmpl w:val="51B4C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AE503E2"/>
    <w:multiLevelType w:val="hybridMultilevel"/>
    <w:tmpl w:val="6BBEF758"/>
    <w:lvl w:ilvl="0" w:tplc="5F26BF5A">
      <w:start w:val="1"/>
      <w:numFmt w:val="bullet"/>
      <w:pStyle w:val="Table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D1B5225"/>
    <w:multiLevelType w:val="hybridMultilevel"/>
    <w:tmpl w:val="351CF0B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1"/>
  </w:num>
  <w:num w:numId="3">
    <w:abstractNumId w:val="3"/>
  </w:num>
  <w:num w:numId="4">
    <w:abstractNumId w:val="2"/>
  </w:num>
  <w:num w:numId="5">
    <w:abstractNumId w:val="0"/>
  </w:num>
  <w:num w:numId="6">
    <w:abstractNumId w:val="3"/>
  </w:num>
  <w:num w:numId="7">
    <w:abstractNumId w:val="3"/>
  </w:num>
  <w:num w:numId="8">
    <w:abstractNumId w:val="13"/>
  </w:num>
  <w:num w:numId="9">
    <w:abstractNumId w:val="10"/>
  </w:num>
  <w:num w:numId="10">
    <w:abstractNumId w:val="15"/>
  </w:num>
  <w:num w:numId="11">
    <w:abstractNumId w:val="11"/>
  </w:num>
  <w:num w:numId="12">
    <w:abstractNumId w:val="12"/>
  </w:num>
  <w:num w:numId="13">
    <w:abstractNumId w:val="4"/>
  </w:num>
  <w:num w:numId="14">
    <w:abstractNumId w:val="5"/>
  </w:num>
  <w:num w:numId="15">
    <w:abstractNumId w:val="6"/>
  </w:num>
  <w:num w:numId="16">
    <w:abstractNumId w:val="8"/>
  </w:num>
  <w:num w:numId="17">
    <w:abstractNumId w:val="7"/>
  </w:num>
  <w:num w:numId="18">
    <w:abstractNumId w:val="14"/>
  </w:num>
  <w:num w:numId="19">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herine Knighton">
    <w15:presenceInfo w15:providerId="AD" w15:userId="S-1-5-21-177608067-2079077402-1544898942-1900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trackRevisions/>
  <w:defaultTabStop w:val="720"/>
  <w:evenAndOddHeaders/>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9EB"/>
    <w:rsid w:val="0000292C"/>
    <w:rsid w:val="000147D5"/>
    <w:rsid w:val="000707B2"/>
    <w:rsid w:val="0009514E"/>
    <w:rsid w:val="000A2C76"/>
    <w:rsid w:val="000A684D"/>
    <w:rsid w:val="000E5767"/>
    <w:rsid w:val="000F54DE"/>
    <w:rsid w:val="00163DA8"/>
    <w:rsid w:val="00192F27"/>
    <w:rsid w:val="001A7A0C"/>
    <w:rsid w:val="001C4FC0"/>
    <w:rsid w:val="001D04D9"/>
    <w:rsid w:val="00203B15"/>
    <w:rsid w:val="00216D85"/>
    <w:rsid w:val="00284ACF"/>
    <w:rsid w:val="002B525C"/>
    <w:rsid w:val="002D3700"/>
    <w:rsid w:val="003140A8"/>
    <w:rsid w:val="00315FF8"/>
    <w:rsid w:val="00320B26"/>
    <w:rsid w:val="00344FC9"/>
    <w:rsid w:val="00347FA6"/>
    <w:rsid w:val="0035341D"/>
    <w:rsid w:val="00360288"/>
    <w:rsid w:val="00380B7A"/>
    <w:rsid w:val="00386E40"/>
    <w:rsid w:val="00394730"/>
    <w:rsid w:val="003B70A1"/>
    <w:rsid w:val="0041230A"/>
    <w:rsid w:val="004638F4"/>
    <w:rsid w:val="0046556A"/>
    <w:rsid w:val="0048008F"/>
    <w:rsid w:val="004A4CA1"/>
    <w:rsid w:val="004C263E"/>
    <w:rsid w:val="004C2CF8"/>
    <w:rsid w:val="004C32FE"/>
    <w:rsid w:val="004E380F"/>
    <w:rsid w:val="004F6176"/>
    <w:rsid w:val="00524C5D"/>
    <w:rsid w:val="00542C40"/>
    <w:rsid w:val="00546691"/>
    <w:rsid w:val="00555DFC"/>
    <w:rsid w:val="00561E58"/>
    <w:rsid w:val="00575508"/>
    <w:rsid w:val="00582029"/>
    <w:rsid w:val="005B5B1D"/>
    <w:rsid w:val="005D028A"/>
    <w:rsid w:val="005D6606"/>
    <w:rsid w:val="005E102D"/>
    <w:rsid w:val="005F3B8D"/>
    <w:rsid w:val="005F4701"/>
    <w:rsid w:val="00601D67"/>
    <w:rsid w:val="00635963"/>
    <w:rsid w:val="0063765A"/>
    <w:rsid w:val="00637D9C"/>
    <w:rsid w:val="006555D8"/>
    <w:rsid w:val="006778A9"/>
    <w:rsid w:val="006913B2"/>
    <w:rsid w:val="006A2971"/>
    <w:rsid w:val="006A3802"/>
    <w:rsid w:val="006B2761"/>
    <w:rsid w:val="006B4D1D"/>
    <w:rsid w:val="006C4996"/>
    <w:rsid w:val="006D2A80"/>
    <w:rsid w:val="006D3305"/>
    <w:rsid w:val="006E1823"/>
    <w:rsid w:val="006E57C9"/>
    <w:rsid w:val="00703EC8"/>
    <w:rsid w:val="007061BB"/>
    <w:rsid w:val="0071227F"/>
    <w:rsid w:val="007A2056"/>
    <w:rsid w:val="007C0961"/>
    <w:rsid w:val="007F31C4"/>
    <w:rsid w:val="00841A94"/>
    <w:rsid w:val="00862204"/>
    <w:rsid w:val="00866C80"/>
    <w:rsid w:val="00887783"/>
    <w:rsid w:val="008A62CE"/>
    <w:rsid w:val="008B761C"/>
    <w:rsid w:val="008E2B75"/>
    <w:rsid w:val="008F318E"/>
    <w:rsid w:val="0090197A"/>
    <w:rsid w:val="00906B18"/>
    <w:rsid w:val="0093294B"/>
    <w:rsid w:val="00953AC7"/>
    <w:rsid w:val="009619EB"/>
    <w:rsid w:val="00987D9C"/>
    <w:rsid w:val="00993E8A"/>
    <w:rsid w:val="009A3CB5"/>
    <w:rsid w:val="009A513F"/>
    <w:rsid w:val="009A5AC8"/>
    <w:rsid w:val="009B315D"/>
    <w:rsid w:val="009D5E9C"/>
    <w:rsid w:val="009F7967"/>
    <w:rsid w:val="00A116B5"/>
    <w:rsid w:val="00A27074"/>
    <w:rsid w:val="00A346EE"/>
    <w:rsid w:val="00A43AE7"/>
    <w:rsid w:val="00A5032E"/>
    <w:rsid w:val="00A544D3"/>
    <w:rsid w:val="00A557AF"/>
    <w:rsid w:val="00A64FC6"/>
    <w:rsid w:val="00A83392"/>
    <w:rsid w:val="00AA62F4"/>
    <w:rsid w:val="00AC7880"/>
    <w:rsid w:val="00AD6EF9"/>
    <w:rsid w:val="00B10514"/>
    <w:rsid w:val="00B274C9"/>
    <w:rsid w:val="00B304E8"/>
    <w:rsid w:val="00B64F05"/>
    <w:rsid w:val="00B655A1"/>
    <w:rsid w:val="00B677E0"/>
    <w:rsid w:val="00B73E58"/>
    <w:rsid w:val="00B76224"/>
    <w:rsid w:val="00B826A6"/>
    <w:rsid w:val="00B84B69"/>
    <w:rsid w:val="00BC3927"/>
    <w:rsid w:val="00BD1C1B"/>
    <w:rsid w:val="00BF0A2E"/>
    <w:rsid w:val="00C26C64"/>
    <w:rsid w:val="00C470E4"/>
    <w:rsid w:val="00C85F3F"/>
    <w:rsid w:val="00C87432"/>
    <w:rsid w:val="00CB6627"/>
    <w:rsid w:val="00CB785F"/>
    <w:rsid w:val="00CF3F36"/>
    <w:rsid w:val="00D1038B"/>
    <w:rsid w:val="00D20304"/>
    <w:rsid w:val="00D22CCD"/>
    <w:rsid w:val="00D37E83"/>
    <w:rsid w:val="00D561FD"/>
    <w:rsid w:val="00D61C80"/>
    <w:rsid w:val="00D641FD"/>
    <w:rsid w:val="00D909C1"/>
    <w:rsid w:val="00DB6400"/>
    <w:rsid w:val="00E124B8"/>
    <w:rsid w:val="00E47C5E"/>
    <w:rsid w:val="00E53DBB"/>
    <w:rsid w:val="00E56AF8"/>
    <w:rsid w:val="00E726F6"/>
    <w:rsid w:val="00E75087"/>
    <w:rsid w:val="00E9326D"/>
    <w:rsid w:val="00E97027"/>
    <w:rsid w:val="00ED55BF"/>
    <w:rsid w:val="00F1688D"/>
    <w:rsid w:val="00F465EB"/>
    <w:rsid w:val="00F53F81"/>
    <w:rsid w:val="00F67867"/>
    <w:rsid w:val="00F96611"/>
    <w:rsid w:val="00FA47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2BAC7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lsdException w:name="heading 4" w:uiPriority="0"/>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lsdException w:name="caption" w:uiPriority="0" w:qFormat="1"/>
    <w:lsdException w:name="page number" w:uiPriority="0"/>
    <w:lsdException w:name="List Bullet" w:uiPriority="0" w:unhideWhenUsed="1"/>
    <w:lsdException w:name="List Number" w:uiPriority="0" w:unhideWhenUsed="1"/>
    <w:lsdException w:name="Title" w:uiPriority="10"/>
    <w:lsdException w:name="Default Paragraph Font" w:uiPriority="1" w:unhideWhenUsed="1"/>
    <w:lsdException w:name="Subtitle" w:uiPriority="11"/>
    <w:lsdException w:name="Strong" w:uiPriority="22"/>
    <w:lsdException w:name="Emphasis" w:uiPriority="2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locked="1" w:semiHidden="0" w:uiPriority="59"/>
    <w:lsdException w:name="Table Theme" w:unhideWhenUsed="1"/>
    <w:lsdException w:name="No Spacing" w:semiHidden="0" w:uiPriority="1"/>
    <w:lsdException w:name="Light Shading" w:locked="1" w:semiHidden="0" w:uiPriority="60"/>
    <w:lsdException w:name="Light List" w:locked="1" w:semiHidden="0" w:uiPriority="61"/>
    <w:lsdException w:name="Light Grid" w:locked="1" w:semiHidden="0" w:uiPriority="62"/>
    <w:lsdException w:name="Medium Shading 1" w:locked="1" w:semiHidden="0" w:uiPriority="63"/>
    <w:lsdException w:name="Medium Shading 2" w:locked="1" w:semiHidden="0" w:uiPriority="64"/>
    <w:lsdException w:name="Medium List 1" w:locked="1" w:semiHidden="0" w:uiPriority="65"/>
    <w:lsdException w:name="Medium List 2" w:locked="1" w:semiHidden="0" w:uiPriority="66"/>
    <w:lsdException w:name="Medium Grid 1" w:locked="1" w:semiHidden="0" w:uiPriority="67"/>
    <w:lsdException w:name="Medium Grid 2" w:locked="1" w:semiHidden="0" w:uiPriority="68"/>
    <w:lsdException w:name="Medium Grid 3" w:locked="1" w:semiHidden="0" w:uiPriority="69"/>
    <w:lsdException w:name="Dark List" w:locked="1" w:semiHidden="0" w:uiPriority="70"/>
    <w:lsdException w:name="Colorful Shading" w:locked="1" w:semiHidden="0" w:uiPriority="71"/>
    <w:lsdException w:name="Colorful List" w:locked="1" w:semiHidden="0" w:uiPriority="72"/>
    <w:lsdException w:name="Colorful Grid" w:locked="1" w:semiHidden="0" w:uiPriority="73"/>
    <w:lsdException w:name="Light Shading Accent 1" w:locked="1" w:semiHidden="0" w:uiPriority="60"/>
    <w:lsdException w:name="Light List Accent 1" w:locked="1" w:semiHidden="0" w:uiPriority="61"/>
    <w:lsdException w:name="Light Grid Accent 1" w:locked="1" w:semiHidden="0" w:uiPriority="62"/>
    <w:lsdException w:name="Medium Shading 1 Accent 1" w:locked="1" w:semiHidden="0" w:uiPriority="63"/>
    <w:lsdException w:name="Medium Shading 2 Accent 1" w:locked="1" w:semiHidden="0" w:uiPriority="64"/>
    <w:lsdException w:name="Medium List 1 Accent 1" w:locked="1" w:semiHidden="0" w:uiPriority="65"/>
    <w:lsdException w:name="List Paragraph" w:uiPriority="34" w:qFormat="1"/>
    <w:lsdException w:name="Quote" w:uiPriority="29" w:qFormat="1"/>
    <w:lsdException w:name="Intense Quote" w:uiPriority="30"/>
    <w:lsdException w:name="Medium List 2 Accent 1" w:locked="1" w:semiHidden="0" w:uiPriority="66"/>
    <w:lsdException w:name="Medium Grid 1 Accent 1" w:locked="1" w:semiHidden="0" w:uiPriority="67"/>
    <w:lsdException w:name="Medium Grid 2 Accent 1" w:locked="1" w:semiHidden="0" w:uiPriority="68"/>
    <w:lsdException w:name="Medium Grid 3 Accent 1" w:locked="1" w:semiHidden="0" w:uiPriority="69"/>
    <w:lsdException w:name="Dark List Accent 1" w:locked="1" w:semiHidden="0" w:uiPriority="70"/>
    <w:lsdException w:name="Colorful Shading Accent 1" w:locked="1" w:semiHidden="0" w:uiPriority="71"/>
    <w:lsdException w:name="Colorful List Accent 1" w:locked="1" w:semiHidden="0" w:uiPriority="72"/>
    <w:lsdException w:name="Colorful Grid Accent 1" w:locked="1" w:semiHidden="0" w:uiPriority="73"/>
    <w:lsdException w:name="Light Shading Accent 2" w:locked="1" w:semiHidden="0" w:uiPriority="60"/>
    <w:lsdException w:name="Light List Accent 2" w:locked="1" w:semiHidden="0" w:uiPriority="61"/>
    <w:lsdException w:name="Light Grid Accent 2" w:locked="1" w:semiHidden="0" w:uiPriority="62"/>
    <w:lsdException w:name="Medium Shading 1 Accent 2" w:locked="1" w:semiHidden="0" w:uiPriority="63"/>
    <w:lsdException w:name="Medium Shading 2 Accent 2" w:locked="1" w:semiHidden="0" w:uiPriority="64"/>
    <w:lsdException w:name="Medium List 1 Accent 2" w:locked="1" w:semiHidden="0" w:uiPriority="65"/>
    <w:lsdException w:name="Medium List 2 Accent 2" w:locked="1" w:semiHidden="0" w:uiPriority="66"/>
    <w:lsdException w:name="Medium Grid 1 Accent 2" w:locked="1" w:semiHidden="0" w:uiPriority="67"/>
    <w:lsdException w:name="Medium Grid 2 Accent 2" w:locked="1" w:semiHidden="0" w:uiPriority="68"/>
    <w:lsdException w:name="Medium Grid 3 Accent 2" w:locked="1" w:semiHidden="0" w:uiPriority="69"/>
    <w:lsdException w:name="Dark List Accent 2" w:locked="1" w:semiHidden="0" w:uiPriority="70"/>
    <w:lsdException w:name="Colorful Shading Accent 2" w:locked="1" w:semiHidden="0" w:uiPriority="71"/>
    <w:lsdException w:name="Colorful List Accent 2" w:locked="1" w:semiHidden="0" w:uiPriority="72"/>
    <w:lsdException w:name="Colorful Grid Accent 2" w:locked="1" w:semiHidden="0" w:uiPriority="73"/>
    <w:lsdException w:name="Light Shading Accent 3" w:locked="1" w:semiHidden="0" w:uiPriority="60"/>
    <w:lsdException w:name="Light List Accent 3" w:locked="1" w:semiHidden="0" w:uiPriority="61"/>
    <w:lsdException w:name="Light Grid Accent 3" w:locked="1" w:semiHidden="0" w:uiPriority="62"/>
    <w:lsdException w:name="Medium Shading 1 Accent 3" w:locked="1" w:semiHidden="0" w:uiPriority="63"/>
    <w:lsdException w:name="Medium Shading 2 Accent 3" w:locked="1" w:semiHidden="0" w:uiPriority="64"/>
    <w:lsdException w:name="Medium List 1 Accent 3" w:locked="1" w:semiHidden="0" w:uiPriority="65"/>
    <w:lsdException w:name="Medium List 2 Accent 3" w:locked="1" w:semiHidden="0" w:uiPriority="66"/>
    <w:lsdException w:name="Medium Grid 1 Accent 3" w:locked="1" w:semiHidden="0" w:uiPriority="67"/>
    <w:lsdException w:name="Medium Grid 2 Accent 3" w:locked="1" w:semiHidden="0" w:uiPriority="68"/>
    <w:lsdException w:name="Medium Grid 3 Accent 3" w:locked="1" w:semiHidden="0" w:uiPriority="69"/>
    <w:lsdException w:name="Dark List Accent 3" w:locked="1" w:semiHidden="0" w:uiPriority="70"/>
    <w:lsdException w:name="Colorful Shading Accent 3" w:locked="1" w:semiHidden="0" w:uiPriority="71"/>
    <w:lsdException w:name="Colorful List Accent 3" w:locked="1" w:semiHidden="0" w:uiPriority="72"/>
    <w:lsdException w:name="Colorful Grid Accent 3" w:locked="1" w:semiHidden="0" w:uiPriority="73"/>
    <w:lsdException w:name="Light Shading Accent 4" w:locked="1" w:semiHidden="0" w:uiPriority="60"/>
    <w:lsdException w:name="Light List Accent 4" w:locked="1" w:semiHidden="0" w:uiPriority="61"/>
    <w:lsdException w:name="Light Grid Accent 4" w:locked="1" w:semiHidden="0" w:uiPriority="62"/>
    <w:lsdException w:name="Medium Shading 1 Accent 4" w:locked="1" w:semiHidden="0" w:uiPriority="63"/>
    <w:lsdException w:name="Medium Shading 2 Accent 4" w:locked="1" w:semiHidden="0" w:uiPriority="64"/>
    <w:lsdException w:name="Medium List 1 Accent 4" w:locked="1" w:semiHidden="0" w:uiPriority="65"/>
    <w:lsdException w:name="Medium List 2 Accent 4" w:locked="1" w:semiHidden="0" w:uiPriority="66"/>
    <w:lsdException w:name="Medium Grid 1 Accent 4" w:locked="1" w:semiHidden="0" w:uiPriority="67"/>
    <w:lsdException w:name="Medium Grid 2 Accent 4" w:locked="1" w:semiHidden="0" w:uiPriority="68"/>
    <w:lsdException w:name="Medium Grid 3 Accent 4" w:locked="1" w:semiHidden="0" w:uiPriority="69"/>
    <w:lsdException w:name="Dark List Accent 4" w:locked="1" w:semiHidden="0" w:uiPriority="70"/>
    <w:lsdException w:name="Colorful Shading Accent 4" w:locked="1" w:semiHidden="0" w:uiPriority="71"/>
    <w:lsdException w:name="Colorful List Accent 4" w:locked="1" w:semiHidden="0" w:uiPriority="72"/>
    <w:lsdException w:name="Colorful Grid Accent 4" w:locked="1" w:semiHidden="0" w:uiPriority="73"/>
    <w:lsdException w:name="Light Shading Accent 5" w:locked="1" w:semiHidden="0" w:uiPriority="60"/>
    <w:lsdException w:name="Light List Accent 5" w:locked="1" w:semiHidden="0" w:uiPriority="61"/>
    <w:lsdException w:name="Light Grid Accent 5" w:locked="1" w:semiHidden="0" w:uiPriority="62"/>
    <w:lsdException w:name="Medium Shading 1 Accent 5" w:locked="1" w:semiHidden="0" w:uiPriority="63"/>
    <w:lsdException w:name="Medium Shading 2 Accent 5" w:locked="1" w:semiHidden="0" w:uiPriority="64"/>
    <w:lsdException w:name="Medium List 1 Accent 5" w:locked="1" w:semiHidden="0" w:uiPriority="65"/>
    <w:lsdException w:name="Medium List 2 Accent 5" w:locked="1" w:semiHidden="0" w:uiPriority="66"/>
    <w:lsdException w:name="Medium Grid 1 Accent 5" w:locked="1" w:semiHidden="0" w:uiPriority="67"/>
    <w:lsdException w:name="Medium Grid 2 Accent 5" w:locked="1" w:semiHidden="0" w:uiPriority="68"/>
    <w:lsdException w:name="Medium Grid 3 Accent 5" w:locked="1" w:semiHidden="0" w:uiPriority="69"/>
    <w:lsdException w:name="Dark List Accent 5" w:locked="1" w:semiHidden="0" w:uiPriority="70"/>
    <w:lsdException w:name="Colorful Shading Accent 5" w:locked="1" w:semiHidden="0" w:uiPriority="71"/>
    <w:lsdException w:name="Colorful List Accent 5" w:locked="1" w:semiHidden="0" w:uiPriority="72"/>
    <w:lsdException w:name="Colorful Grid Accent 5" w:locked="1" w:semiHidden="0" w:uiPriority="73"/>
    <w:lsdException w:name="Light Shading Accent 6" w:locked="1" w:semiHidden="0" w:uiPriority="60"/>
    <w:lsdException w:name="Light List Accent 6" w:locked="1" w:semiHidden="0" w:uiPriority="61"/>
    <w:lsdException w:name="Light Grid Accent 6" w:locked="1" w:semiHidden="0" w:uiPriority="62"/>
    <w:lsdException w:name="Medium Shading 1 Accent 6" w:locked="1" w:semiHidden="0" w:uiPriority="63"/>
    <w:lsdException w:name="Medium Shading 2 Accent 6" w:locked="1" w:semiHidden="0" w:uiPriority="64"/>
    <w:lsdException w:name="Medium List 1 Accent 6" w:locked="1" w:semiHidden="0" w:uiPriority="65"/>
    <w:lsdException w:name="Medium List 2 Accent 6" w:locked="1" w:semiHidden="0" w:uiPriority="66"/>
    <w:lsdException w:name="Medium Grid 1 Accent 6" w:locked="1" w:semiHidden="0" w:uiPriority="67"/>
    <w:lsdException w:name="Medium Grid 2 Accent 6" w:locked="1" w:semiHidden="0" w:uiPriority="68"/>
    <w:lsdException w:name="Medium Grid 3 Accent 6" w:locked="1" w:semiHidden="0" w:uiPriority="69"/>
    <w:lsdException w:name="Dark List Accent 6" w:locked="1" w:semiHidden="0" w:uiPriority="70"/>
    <w:lsdException w:name="Colorful Shading Accent 6" w:locked="1" w:semiHidden="0" w:uiPriority="71"/>
    <w:lsdException w:name="Colorful List Accent 6" w:locked="1" w:semiHidden="0" w:uiPriority="72"/>
    <w:lsdException w:name="Colorful Grid Accent 6" w:locked="1"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6A2971"/>
    <w:pPr>
      <w:overflowPunct w:val="0"/>
      <w:autoSpaceDE w:val="0"/>
      <w:autoSpaceDN w:val="0"/>
      <w:adjustRightInd w:val="0"/>
      <w:spacing w:before="140" w:after="60" w:line="280" w:lineRule="exact"/>
      <w:textAlignment w:val="baseline"/>
    </w:pPr>
    <w:rPr>
      <w:sz w:val="24"/>
      <w:szCs w:val="24"/>
    </w:rPr>
  </w:style>
  <w:style w:type="paragraph" w:styleId="Heading1">
    <w:name w:val="heading 1"/>
    <w:next w:val="Normal"/>
    <w:link w:val="Heading1Char"/>
    <w:qFormat/>
    <w:rsid w:val="00993E8A"/>
    <w:pPr>
      <w:keepNext/>
      <w:pageBreakBefore/>
      <w:overflowPunct w:val="0"/>
      <w:autoSpaceDE w:val="0"/>
      <w:autoSpaceDN w:val="0"/>
      <w:adjustRightInd w:val="0"/>
      <w:spacing w:after="480"/>
      <w:ind w:right="176"/>
      <w:textAlignment w:val="baseline"/>
      <w:outlineLvl w:val="0"/>
    </w:pPr>
    <w:rPr>
      <w:rFonts w:eastAsia="Times New Roman"/>
      <w:b/>
      <w:noProof/>
      <w:color w:val="0088CE"/>
      <w:kern w:val="28"/>
      <w:sz w:val="44"/>
      <w:szCs w:val="44"/>
      <w:lang w:eastAsia="en-US"/>
    </w:rPr>
  </w:style>
  <w:style w:type="paragraph" w:styleId="Heading2">
    <w:name w:val="heading 2"/>
    <w:basedOn w:val="Normal"/>
    <w:next w:val="Normal"/>
    <w:link w:val="Heading2Char"/>
    <w:qFormat/>
    <w:rsid w:val="005F3B8D"/>
    <w:pPr>
      <w:keepNext/>
      <w:keepLines/>
      <w:spacing w:before="300" w:after="180" w:line="240" w:lineRule="auto"/>
      <w:ind w:right="170"/>
      <w:outlineLvl w:val="1"/>
    </w:pPr>
    <w:rPr>
      <w:b/>
      <w:kern w:val="28"/>
      <w:sz w:val="40"/>
      <w:szCs w:val="40"/>
      <w:lang w:eastAsia="en-US"/>
    </w:rPr>
  </w:style>
  <w:style w:type="paragraph" w:styleId="Heading3">
    <w:name w:val="heading 3"/>
    <w:basedOn w:val="Normal"/>
    <w:next w:val="Normal"/>
    <w:link w:val="Heading3Char"/>
    <w:rsid w:val="005F3B8D"/>
    <w:pPr>
      <w:keepNext/>
      <w:keepLines/>
      <w:spacing w:before="360" w:after="100" w:line="360" w:lineRule="exact"/>
      <w:outlineLvl w:val="2"/>
    </w:pPr>
    <w:rPr>
      <w:b/>
      <w:sz w:val="32"/>
      <w:szCs w:val="32"/>
      <w:lang w:eastAsia="en-US"/>
    </w:rPr>
  </w:style>
  <w:style w:type="paragraph" w:styleId="Heading4">
    <w:name w:val="heading 4"/>
    <w:basedOn w:val="Normal"/>
    <w:next w:val="Normal"/>
    <w:link w:val="Heading4Char"/>
    <w:rsid w:val="006A2971"/>
    <w:pPr>
      <w:keepNext/>
      <w:keepLines/>
      <w:spacing w:before="240"/>
      <w:outlineLvl w:val="3"/>
    </w:pPr>
    <w:rPr>
      <w:b/>
    </w:rPr>
  </w:style>
  <w:style w:type="paragraph" w:styleId="Heading5">
    <w:name w:val="heading 5"/>
    <w:aliases w:val="Appendix Head"/>
    <w:basedOn w:val="Normal"/>
    <w:next w:val="Normal"/>
    <w:link w:val="Heading5Char"/>
    <w:rsid w:val="006A2971"/>
    <w:pPr>
      <w:pageBreakBefore/>
      <w:spacing w:before="0" w:after="0" w:line="400" w:lineRule="atLeast"/>
      <w:outlineLvl w:val="4"/>
    </w:pPr>
    <w:rPr>
      <w:b/>
      <w:sz w:val="36"/>
    </w:rPr>
  </w:style>
  <w:style w:type="paragraph" w:styleId="Heading6">
    <w:name w:val="heading 6"/>
    <w:aliases w:val="Appendix title"/>
    <w:basedOn w:val="Normal"/>
    <w:next w:val="Normal"/>
    <w:link w:val="Heading6Char"/>
    <w:rsid w:val="006A2971"/>
    <w:pPr>
      <w:widowControl w:val="0"/>
      <w:overflowPunct/>
      <w:autoSpaceDE/>
      <w:autoSpaceDN/>
      <w:adjustRightInd/>
      <w:spacing w:before="20" w:after="600" w:line="340" w:lineRule="atLeast"/>
      <w:textAlignment w:val="auto"/>
      <w:outlineLvl w:val="5"/>
    </w:pPr>
    <w:rPr>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6B2761"/>
    <w:pPr>
      <w:numPr>
        <w:numId w:val="7"/>
      </w:numPr>
      <w:spacing w:before="0"/>
      <w:ind w:left="357" w:right="113" w:hanging="357"/>
    </w:pPr>
  </w:style>
  <w:style w:type="paragraph" w:styleId="NoSpacing">
    <w:name w:val="No Spacing"/>
    <w:uiPriority w:val="1"/>
    <w:rsid w:val="00B826A6"/>
    <w:rPr>
      <w:rFonts w:ascii="Gill Sans MT" w:hAnsi="Gill Sans MT"/>
      <w:color w:val="000000"/>
      <w:sz w:val="24"/>
      <w:szCs w:val="22"/>
      <w:lang w:eastAsia="en-US"/>
    </w:rPr>
  </w:style>
  <w:style w:type="paragraph" w:styleId="ListNumber">
    <w:name w:val="List Number"/>
    <w:basedOn w:val="ListBullet"/>
    <w:rsid w:val="00987D9C"/>
    <w:pPr>
      <w:numPr>
        <w:numId w:val="9"/>
      </w:numPr>
      <w:spacing w:after="0"/>
    </w:pPr>
  </w:style>
  <w:style w:type="paragraph" w:customStyle="1" w:styleId="Tablehead">
    <w:name w:val="Table head"/>
    <w:basedOn w:val="Normal"/>
    <w:next w:val="Normal"/>
    <w:rsid w:val="006A2971"/>
    <w:pPr>
      <w:spacing w:before="120" w:after="240" w:line="240" w:lineRule="exact"/>
      <w:ind w:right="113"/>
    </w:pPr>
    <w:rPr>
      <w:b/>
      <w:sz w:val="22"/>
    </w:rPr>
  </w:style>
  <w:style w:type="paragraph" w:customStyle="1" w:styleId="Sublist">
    <w:name w:val="Sublist"/>
    <w:basedOn w:val="ListBullet"/>
    <w:rsid w:val="004A4CA1"/>
    <w:pPr>
      <w:numPr>
        <w:numId w:val="8"/>
      </w:numPr>
    </w:pPr>
  </w:style>
  <w:style w:type="character" w:customStyle="1" w:styleId="Heading1Char">
    <w:name w:val="Heading 1 Char"/>
    <w:link w:val="Heading1"/>
    <w:rsid w:val="00993E8A"/>
    <w:rPr>
      <w:rFonts w:eastAsia="Times New Roman"/>
      <w:b/>
      <w:noProof/>
      <w:color w:val="0088CE"/>
      <w:kern w:val="28"/>
      <w:sz w:val="44"/>
      <w:szCs w:val="44"/>
      <w:lang w:eastAsia="en-US"/>
    </w:rPr>
  </w:style>
  <w:style w:type="character" w:customStyle="1" w:styleId="Heading2Char">
    <w:name w:val="Heading 2 Char"/>
    <w:link w:val="Heading2"/>
    <w:rsid w:val="005F3B8D"/>
    <w:rPr>
      <w:b/>
      <w:kern w:val="28"/>
      <w:sz w:val="40"/>
      <w:szCs w:val="40"/>
      <w:lang w:eastAsia="en-US"/>
    </w:rPr>
  </w:style>
  <w:style w:type="paragraph" w:customStyle="1" w:styleId="Tabletext">
    <w:name w:val="Table text"/>
    <w:basedOn w:val="Tablehead"/>
    <w:rsid w:val="006A2971"/>
    <w:pPr>
      <w:spacing w:after="80"/>
    </w:pPr>
    <w:rPr>
      <w:b w:val="0"/>
    </w:rPr>
  </w:style>
  <w:style w:type="paragraph" w:customStyle="1" w:styleId="Tablesidehead">
    <w:name w:val="Table side head"/>
    <w:basedOn w:val="Tablehead"/>
    <w:rsid w:val="006A2971"/>
    <w:pPr>
      <w:spacing w:after="80"/>
    </w:pPr>
  </w:style>
  <w:style w:type="paragraph" w:styleId="Footer">
    <w:name w:val="footer"/>
    <w:aliases w:val="Front cover - Footer"/>
    <w:link w:val="FooterChar"/>
    <w:uiPriority w:val="99"/>
    <w:locked/>
    <w:rsid w:val="005F3B8D"/>
    <w:pPr>
      <w:tabs>
        <w:tab w:val="center" w:pos="4513"/>
        <w:tab w:val="right" w:pos="9026"/>
      </w:tabs>
      <w:spacing w:after="60"/>
      <w:jc w:val="right"/>
    </w:pPr>
    <w:rPr>
      <w:rFonts w:eastAsia="Times New Roman"/>
      <w:b/>
      <w:sz w:val="24"/>
      <w:lang w:eastAsia="en-US"/>
    </w:rPr>
  </w:style>
  <w:style w:type="character" w:customStyle="1" w:styleId="Heading3Char">
    <w:name w:val="Heading 3 Char"/>
    <w:link w:val="Heading3"/>
    <w:rsid w:val="005F3B8D"/>
    <w:rPr>
      <w:b/>
      <w:sz w:val="32"/>
      <w:szCs w:val="32"/>
      <w:lang w:eastAsia="en-US"/>
    </w:rPr>
  </w:style>
  <w:style w:type="character" w:customStyle="1" w:styleId="FooterChar">
    <w:name w:val="Footer Char"/>
    <w:aliases w:val="Front cover - Footer Char"/>
    <w:link w:val="Footer"/>
    <w:uiPriority w:val="99"/>
    <w:rsid w:val="005F3B8D"/>
    <w:rPr>
      <w:rFonts w:eastAsia="Times New Roman"/>
      <w:b/>
      <w:szCs w:val="20"/>
      <w:lang w:eastAsia="en-US"/>
    </w:rPr>
  </w:style>
  <w:style w:type="character" w:styleId="Hyperlink">
    <w:name w:val="Hyperlink"/>
    <w:uiPriority w:val="99"/>
    <w:rsid w:val="004C2CF8"/>
    <w:rPr>
      <w:color w:val="0000FF"/>
      <w:u w:val="single"/>
    </w:rPr>
  </w:style>
  <w:style w:type="paragraph" w:styleId="TOC1">
    <w:name w:val="toc 1"/>
    <w:basedOn w:val="Normal"/>
    <w:next w:val="Normal"/>
    <w:uiPriority w:val="39"/>
    <w:rsid w:val="005E102D"/>
    <w:pPr>
      <w:tabs>
        <w:tab w:val="right" w:pos="8505"/>
      </w:tabs>
      <w:overflowPunct/>
      <w:autoSpaceDE/>
      <w:autoSpaceDN/>
      <w:adjustRightInd/>
      <w:spacing w:before="360" w:after="140" w:line="260" w:lineRule="exact"/>
      <w:textAlignment w:val="auto"/>
    </w:pPr>
    <w:rPr>
      <w:b/>
    </w:rPr>
  </w:style>
  <w:style w:type="paragraph" w:styleId="TOC2">
    <w:name w:val="toc 2"/>
    <w:basedOn w:val="Normal"/>
    <w:next w:val="Normal"/>
    <w:uiPriority w:val="39"/>
    <w:rsid w:val="005E102D"/>
    <w:pPr>
      <w:tabs>
        <w:tab w:val="right" w:pos="8505"/>
      </w:tabs>
      <w:overflowPunct/>
      <w:autoSpaceDE/>
      <w:autoSpaceDN/>
      <w:adjustRightInd/>
      <w:spacing w:before="0" w:after="140" w:line="260" w:lineRule="exact"/>
      <w:textAlignment w:val="auto"/>
    </w:pPr>
    <w:rPr>
      <w:sz w:val="22"/>
    </w:rPr>
  </w:style>
  <w:style w:type="paragraph" w:customStyle="1" w:styleId="Picturestyle">
    <w:name w:val="Picture style"/>
    <w:basedOn w:val="NoSpacing"/>
    <w:qFormat/>
    <w:rsid w:val="00953AC7"/>
    <w:rPr>
      <w:rFonts w:ascii="Arial" w:hAnsi="Arial"/>
    </w:rPr>
  </w:style>
  <w:style w:type="paragraph" w:customStyle="1" w:styleId="Contentshead">
    <w:name w:val="Contents head"/>
    <w:next w:val="Normal"/>
    <w:rsid w:val="006A2971"/>
    <w:pPr>
      <w:overflowPunct w:val="0"/>
      <w:autoSpaceDE w:val="0"/>
      <w:autoSpaceDN w:val="0"/>
      <w:adjustRightInd w:val="0"/>
      <w:spacing w:before="720" w:after="480"/>
      <w:textAlignment w:val="baseline"/>
    </w:pPr>
    <w:rPr>
      <w:rFonts w:eastAsia="Times New Roman"/>
      <w:b/>
      <w:noProof/>
      <w:sz w:val="32"/>
      <w:szCs w:val="24"/>
      <w:lang w:eastAsia="en-US"/>
    </w:rPr>
  </w:style>
  <w:style w:type="paragraph" w:customStyle="1" w:styleId="Frontcover-subtitle">
    <w:name w:val="Front cover - sub title"/>
    <w:basedOn w:val="Normal"/>
    <w:rsid w:val="006A2971"/>
    <w:pPr>
      <w:widowControl w:val="0"/>
      <w:overflowPunct/>
      <w:autoSpaceDE/>
      <w:autoSpaceDN/>
      <w:adjustRightInd/>
      <w:spacing w:before="300" w:after="180" w:line="360" w:lineRule="exact"/>
      <w:textAlignment w:val="auto"/>
    </w:pPr>
    <w:rPr>
      <w:b/>
      <w:bCs/>
      <w:color w:val="1F3244"/>
      <w:sz w:val="32"/>
      <w:szCs w:val="32"/>
    </w:rPr>
  </w:style>
  <w:style w:type="paragraph" w:customStyle="1" w:styleId="Frontcover-title">
    <w:name w:val="Front cover - title"/>
    <w:basedOn w:val="Normal"/>
    <w:rsid w:val="006A2971"/>
    <w:pPr>
      <w:widowControl w:val="0"/>
      <w:overflowPunct/>
      <w:autoSpaceDE/>
      <w:autoSpaceDN/>
      <w:adjustRightInd/>
      <w:spacing w:before="0" w:after="480" w:line="600" w:lineRule="exact"/>
      <w:textAlignment w:val="auto"/>
    </w:pPr>
    <w:rPr>
      <w:b/>
      <w:bCs/>
      <w:color w:val="1F3244"/>
      <w:sz w:val="56"/>
      <w:szCs w:val="56"/>
    </w:rPr>
  </w:style>
  <w:style w:type="character" w:customStyle="1" w:styleId="Heading4Char">
    <w:name w:val="Heading 4 Char"/>
    <w:link w:val="Heading4"/>
    <w:rsid w:val="006A2971"/>
    <w:rPr>
      <w:rFonts w:ascii="Arial" w:eastAsia="Times New Roman" w:hAnsi="Arial"/>
      <w:b/>
      <w:sz w:val="24"/>
    </w:rPr>
  </w:style>
  <w:style w:type="character" w:customStyle="1" w:styleId="Heading5Char">
    <w:name w:val="Heading 5 Char"/>
    <w:aliases w:val="Appendix Head Char"/>
    <w:link w:val="Heading5"/>
    <w:rsid w:val="006A2971"/>
    <w:rPr>
      <w:rFonts w:ascii="Arial" w:eastAsia="Times New Roman" w:hAnsi="Arial"/>
      <w:b/>
      <w:sz w:val="36"/>
    </w:rPr>
  </w:style>
  <w:style w:type="character" w:customStyle="1" w:styleId="Heading6Char">
    <w:name w:val="Heading 6 Char"/>
    <w:aliases w:val="Appendix title Char"/>
    <w:link w:val="Heading6"/>
    <w:rsid w:val="006A2971"/>
    <w:rPr>
      <w:rFonts w:ascii="Arial" w:eastAsia="Times New Roman" w:hAnsi="Arial"/>
      <w:sz w:val="30"/>
      <w:szCs w:val="24"/>
    </w:rPr>
  </w:style>
  <w:style w:type="character" w:styleId="PageNumber">
    <w:name w:val="page number"/>
    <w:semiHidden/>
    <w:rsid w:val="006A2971"/>
    <w:rPr>
      <w:rFonts w:ascii="Arial" w:hAnsi="Arial"/>
      <w:b/>
      <w:color w:val="auto"/>
      <w:sz w:val="16"/>
    </w:rPr>
  </w:style>
  <w:style w:type="paragraph" w:customStyle="1" w:styleId="Tablebullet">
    <w:name w:val="Table bullet"/>
    <w:basedOn w:val="Normal"/>
    <w:rsid w:val="006A2971"/>
    <w:pPr>
      <w:numPr>
        <w:numId w:val="10"/>
      </w:numPr>
      <w:spacing w:before="60" w:after="0" w:line="240" w:lineRule="exact"/>
      <w:ind w:right="113"/>
    </w:pPr>
    <w:rPr>
      <w:sz w:val="22"/>
    </w:rPr>
  </w:style>
  <w:style w:type="paragraph" w:customStyle="1" w:styleId="Accreditation">
    <w:name w:val="Accreditation"/>
    <w:basedOn w:val="Normal"/>
    <w:next w:val="Normal"/>
    <w:rsid w:val="006A2971"/>
    <w:pPr>
      <w:spacing w:before="60" w:after="160" w:line="240" w:lineRule="exact"/>
    </w:pPr>
    <w:rPr>
      <w:noProof/>
      <w:sz w:val="22"/>
    </w:rPr>
  </w:style>
  <w:style w:type="paragraph" w:styleId="Caption">
    <w:name w:val="caption"/>
    <w:basedOn w:val="Normal"/>
    <w:next w:val="Normal"/>
    <w:rsid w:val="006A2971"/>
    <w:pPr>
      <w:spacing w:before="0" w:after="180" w:line="240" w:lineRule="exact"/>
    </w:pPr>
    <w:rPr>
      <w:b/>
      <w:sz w:val="22"/>
    </w:rPr>
  </w:style>
  <w:style w:type="paragraph" w:customStyle="1" w:styleId="Tablenumber">
    <w:name w:val="Table number"/>
    <w:basedOn w:val="Normal"/>
    <w:rsid w:val="006A2971"/>
    <w:pPr>
      <w:spacing w:before="60" w:after="0" w:line="240" w:lineRule="exact"/>
      <w:ind w:left="227" w:right="113" w:hanging="227"/>
    </w:pPr>
    <w:rPr>
      <w:sz w:val="22"/>
    </w:rPr>
  </w:style>
  <w:style w:type="paragraph" w:styleId="Header">
    <w:name w:val="header"/>
    <w:basedOn w:val="Normal"/>
    <w:link w:val="HeaderChar"/>
    <w:uiPriority w:val="99"/>
    <w:semiHidden/>
    <w:rsid w:val="008A62CE"/>
    <w:pPr>
      <w:tabs>
        <w:tab w:val="center" w:pos="4513"/>
        <w:tab w:val="right" w:pos="9026"/>
      </w:tabs>
    </w:pPr>
  </w:style>
  <w:style w:type="character" w:customStyle="1" w:styleId="HeaderChar">
    <w:name w:val="Header Char"/>
    <w:link w:val="Header"/>
    <w:uiPriority w:val="99"/>
    <w:semiHidden/>
    <w:rsid w:val="008A62CE"/>
    <w:rPr>
      <w:sz w:val="24"/>
      <w:szCs w:val="24"/>
    </w:rPr>
  </w:style>
  <w:style w:type="paragraph" w:styleId="ListParagraph">
    <w:name w:val="List Paragraph"/>
    <w:basedOn w:val="Normal"/>
    <w:link w:val="ListParagraphChar"/>
    <w:uiPriority w:val="34"/>
    <w:qFormat/>
    <w:rsid w:val="00E124B8"/>
    <w:pPr>
      <w:ind w:left="720"/>
    </w:pPr>
  </w:style>
  <w:style w:type="character" w:customStyle="1" w:styleId="ListParagraphChar">
    <w:name w:val="List Paragraph Char"/>
    <w:link w:val="ListParagraph"/>
    <w:uiPriority w:val="34"/>
    <w:rsid w:val="00703EC8"/>
    <w:rPr>
      <w:sz w:val="24"/>
      <w:szCs w:val="24"/>
    </w:rPr>
  </w:style>
  <w:style w:type="table" w:styleId="TableGrid">
    <w:name w:val="Table Grid"/>
    <w:basedOn w:val="TableNormal"/>
    <w:uiPriority w:val="59"/>
    <w:locked/>
    <w:rsid w:val="00A346E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D909C1"/>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D909C1"/>
    <w:rPr>
      <w:rFonts w:ascii="Tahoma" w:hAnsi="Tahoma" w:cs="Tahoma"/>
      <w:sz w:val="16"/>
      <w:szCs w:val="16"/>
    </w:rPr>
  </w:style>
  <w:style w:type="character" w:styleId="FollowedHyperlink">
    <w:name w:val="FollowedHyperlink"/>
    <w:uiPriority w:val="99"/>
    <w:semiHidden/>
    <w:rsid w:val="00DB6400"/>
    <w:rPr>
      <w:color w:val="800080"/>
      <w:u w:val="single"/>
    </w:rPr>
  </w:style>
  <w:style w:type="character" w:styleId="CommentReference">
    <w:name w:val="annotation reference"/>
    <w:basedOn w:val="DefaultParagraphFont"/>
    <w:uiPriority w:val="99"/>
    <w:semiHidden/>
    <w:rsid w:val="00192F27"/>
    <w:rPr>
      <w:sz w:val="16"/>
      <w:szCs w:val="16"/>
    </w:rPr>
  </w:style>
  <w:style w:type="paragraph" w:styleId="CommentText">
    <w:name w:val="annotation text"/>
    <w:basedOn w:val="Normal"/>
    <w:link w:val="CommentTextChar"/>
    <w:uiPriority w:val="99"/>
    <w:semiHidden/>
    <w:rsid w:val="00192F27"/>
    <w:pPr>
      <w:spacing w:line="240" w:lineRule="auto"/>
    </w:pPr>
    <w:rPr>
      <w:sz w:val="20"/>
      <w:szCs w:val="20"/>
    </w:rPr>
  </w:style>
  <w:style w:type="character" w:customStyle="1" w:styleId="CommentTextChar">
    <w:name w:val="Comment Text Char"/>
    <w:basedOn w:val="DefaultParagraphFont"/>
    <w:link w:val="CommentText"/>
    <w:uiPriority w:val="99"/>
    <w:semiHidden/>
    <w:rsid w:val="00192F27"/>
  </w:style>
  <w:style w:type="paragraph" w:styleId="CommentSubject">
    <w:name w:val="annotation subject"/>
    <w:basedOn w:val="CommentText"/>
    <w:next w:val="CommentText"/>
    <w:link w:val="CommentSubjectChar"/>
    <w:uiPriority w:val="99"/>
    <w:semiHidden/>
    <w:rsid w:val="00192F27"/>
    <w:rPr>
      <w:b/>
      <w:bCs/>
    </w:rPr>
  </w:style>
  <w:style w:type="character" w:customStyle="1" w:styleId="CommentSubjectChar">
    <w:name w:val="Comment Subject Char"/>
    <w:basedOn w:val="CommentTextChar"/>
    <w:link w:val="CommentSubject"/>
    <w:uiPriority w:val="99"/>
    <w:semiHidden/>
    <w:rsid w:val="00192F2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lsdException w:name="heading 4" w:uiPriority="0"/>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lsdException w:name="caption" w:uiPriority="0" w:qFormat="1"/>
    <w:lsdException w:name="page number" w:uiPriority="0"/>
    <w:lsdException w:name="List Bullet" w:uiPriority="0" w:unhideWhenUsed="1"/>
    <w:lsdException w:name="List Number" w:uiPriority="0" w:unhideWhenUsed="1"/>
    <w:lsdException w:name="Title" w:uiPriority="10"/>
    <w:lsdException w:name="Default Paragraph Font" w:uiPriority="1" w:unhideWhenUsed="1"/>
    <w:lsdException w:name="Subtitle" w:uiPriority="11"/>
    <w:lsdException w:name="Strong" w:uiPriority="22"/>
    <w:lsdException w:name="Emphasis" w:uiPriority="2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locked="1" w:semiHidden="0" w:uiPriority="59"/>
    <w:lsdException w:name="Table Theme" w:unhideWhenUsed="1"/>
    <w:lsdException w:name="No Spacing" w:semiHidden="0" w:uiPriority="1"/>
    <w:lsdException w:name="Light Shading" w:locked="1" w:semiHidden="0" w:uiPriority="60"/>
    <w:lsdException w:name="Light List" w:locked="1" w:semiHidden="0" w:uiPriority="61"/>
    <w:lsdException w:name="Light Grid" w:locked="1" w:semiHidden="0" w:uiPriority="62"/>
    <w:lsdException w:name="Medium Shading 1" w:locked="1" w:semiHidden="0" w:uiPriority="63"/>
    <w:lsdException w:name="Medium Shading 2" w:locked="1" w:semiHidden="0" w:uiPriority="64"/>
    <w:lsdException w:name="Medium List 1" w:locked="1" w:semiHidden="0" w:uiPriority="65"/>
    <w:lsdException w:name="Medium List 2" w:locked="1" w:semiHidden="0" w:uiPriority="66"/>
    <w:lsdException w:name="Medium Grid 1" w:locked="1" w:semiHidden="0" w:uiPriority="67"/>
    <w:lsdException w:name="Medium Grid 2" w:locked="1" w:semiHidden="0" w:uiPriority="68"/>
    <w:lsdException w:name="Medium Grid 3" w:locked="1" w:semiHidden="0" w:uiPriority="69"/>
    <w:lsdException w:name="Dark List" w:locked="1" w:semiHidden="0" w:uiPriority="70"/>
    <w:lsdException w:name="Colorful Shading" w:locked="1" w:semiHidden="0" w:uiPriority="71"/>
    <w:lsdException w:name="Colorful List" w:locked="1" w:semiHidden="0" w:uiPriority="72"/>
    <w:lsdException w:name="Colorful Grid" w:locked="1" w:semiHidden="0" w:uiPriority="73"/>
    <w:lsdException w:name="Light Shading Accent 1" w:locked="1" w:semiHidden="0" w:uiPriority="60"/>
    <w:lsdException w:name="Light List Accent 1" w:locked="1" w:semiHidden="0" w:uiPriority="61"/>
    <w:lsdException w:name="Light Grid Accent 1" w:locked="1" w:semiHidden="0" w:uiPriority="62"/>
    <w:lsdException w:name="Medium Shading 1 Accent 1" w:locked="1" w:semiHidden="0" w:uiPriority="63"/>
    <w:lsdException w:name="Medium Shading 2 Accent 1" w:locked="1" w:semiHidden="0" w:uiPriority="64"/>
    <w:lsdException w:name="Medium List 1 Accent 1" w:locked="1" w:semiHidden="0" w:uiPriority="65"/>
    <w:lsdException w:name="List Paragraph" w:uiPriority="34" w:qFormat="1"/>
    <w:lsdException w:name="Quote" w:uiPriority="29" w:qFormat="1"/>
    <w:lsdException w:name="Intense Quote" w:uiPriority="30"/>
    <w:lsdException w:name="Medium List 2 Accent 1" w:locked="1" w:semiHidden="0" w:uiPriority="66"/>
    <w:lsdException w:name="Medium Grid 1 Accent 1" w:locked="1" w:semiHidden="0" w:uiPriority="67"/>
    <w:lsdException w:name="Medium Grid 2 Accent 1" w:locked="1" w:semiHidden="0" w:uiPriority="68"/>
    <w:lsdException w:name="Medium Grid 3 Accent 1" w:locked="1" w:semiHidden="0" w:uiPriority="69"/>
    <w:lsdException w:name="Dark List Accent 1" w:locked="1" w:semiHidden="0" w:uiPriority="70"/>
    <w:lsdException w:name="Colorful Shading Accent 1" w:locked="1" w:semiHidden="0" w:uiPriority="71"/>
    <w:lsdException w:name="Colorful List Accent 1" w:locked="1" w:semiHidden="0" w:uiPriority="72"/>
    <w:lsdException w:name="Colorful Grid Accent 1" w:locked="1" w:semiHidden="0" w:uiPriority="73"/>
    <w:lsdException w:name="Light Shading Accent 2" w:locked="1" w:semiHidden="0" w:uiPriority="60"/>
    <w:lsdException w:name="Light List Accent 2" w:locked="1" w:semiHidden="0" w:uiPriority="61"/>
    <w:lsdException w:name="Light Grid Accent 2" w:locked="1" w:semiHidden="0" w:uiPriority="62"/>
    <w:lsdException w:name="Medium Shading 1 Accent 2" w:locked="1" w:semiHidden="0" w:uiPriority="63"/>
    <w:lsdException w:name="Medium Shading 2 Accent 2" w:locked="1" w:semiHidden="0" w:uiPriority="64"/>
    <w:lsdException w:name="Medium List 1 Accent 2" w:locked="1" w:semiHidden="0" w:uiPriority="65"/>
    <w:lsdException w:name="Medium List 2 Accent 2" w:locked="1" w:semiHidden="0" w:uiPriority="66"/>
    <w:lsdException w:name="Medium Grid 1 Accent 2" w:locked="1" w:semiHidden="0" w:uiPriority="67"/>
    <w:lsdException w:name="Medium Grid 2 Accent 2" w:locked="1" w:semiHidden="0" w:uiPriority="68"/>
    <w:lsdException w:name="Medium Grid 3 Accent 2" w:locked="1" w:semiHidden="0" w:uiPriority="69"/>
    <w:lsdException w:name="Dark List Accent 2" w:locked="1" w:semiHidden="0" w:uiPriority="70"/>
    <w:lsdException w:name="Colorful Shading Accent 2" w:locked="1" w:semiHidden="0" w:uiPriority="71"/>
    <w:lsdException w:name="Colorful List Accent 2" w:locked="1" w:semiHidden="0" w:uiPriority="72"/>
    <w:lsdException w:name="Colorful Grid Accent 2" w:locked="1" w:semiHidden="0" w:uiPriority="73"/>
    <w:lsdException w:name="Light Shading Accent 3" w:locked="1" w:semiHidden="0" w:uiPriority="60"/>
    <w:lsdException w:name="Light List Accent 3" w:locked="1" w:semiHidden="0" w:uiPriority="61"/>
    <w:lsdException w:name="Light Grid Accent 3" w:locked="1" w:semiHidden="0" w:uiPriority="62"/>
    <w:lsdException w:name="Medium Shading 1 Accent 3" w:locked="1" w:semiHidden="0" w:uiPriority="63"/>
    <w:lsdException w:name="Medium Shading 2 Accent 3" w:locked="1" w:semiHidden="0" w:uiPriority="64"/>
    <w:lsdException w:name="Medium List 1 Accent 3" w:locked="1" w:semiHidden="0" w:uiPriority="65"/>
    <w:lsdException w:name="Medium List 2 Accent 3" w:locked="1" w:semiHidden="0" w:uiPriority="66"/>
    <w:lsdException w:name="Medium Grid 1 Accent 3" w:locked="1" w:semiHidden="0" w:uiPriority="67"/>
    <w:lsdException w:name="Medium Grid 2 Accent 3" w:locked="1" w:semiHidden="0" w:uiPriority="68"/>
    <w:lsdException w:name="Medium Grid 3 Accent 3" w:locked="1" w:semiHidden="0" w:uiPriority="69"/>
    <w:lsdException w:name="Dark List Accent 3" w:locked="1" w:semiHidden="0" w:uiPriority="70"/>
    <w:lsdException w:name="Colorful Shading Accent 3" w:locked="1" w:semiHidden="0" w:uiPriority="71"/>
    <w:lsdException w:name="Colorful List Accent 3" w:locked="1" w:semiHidden="0" w:uiPriority="72"/>
    <w:lsdException w:name="Colorful Grid Accent 3" w:locked="1" w:semiHidden="0" w:uiPriority="73"/>
    <w:lsdException w:name="Light Shading Accent 4" w:locked="1" w:semiHidden="0" w:uiPriority="60"/>
    <w:lsdException w:name="Light List Accent 4" w:locked="1" w:semiHidden="0" w:uiPriority="61"/>
    <w:lsdException w:name="Light Grid Accent 4" w:locked="1" w:semiHidden="0" w:uiPriority="62"/>
    <w:lsdException w:name="Medium Shading 1 Accent 4" w:locked="1" w:semiHidden="0" w:uiPriority="63"/>
    <w:lsdException w:name="Medium Shading 2 Accent 4" w:locked="1" w:semiHidden="0" w:uiPriority="64"/>
    <w:lsdException w:name="Medium List 1 Accent 4" w:locked="1" w:semiHidden="0" w:uiPriority="65"/>
    <w:lsdException w:name="Medium List 2 Accent 4" w:locked="1" w:semiHidden="0" w:uiPriority="66"/>
    <w:lsdException w:name="Medium Grid 1 Accent 4" w:locked="1" w:semiHidden="0" w:uiPriority="67"/>
    <w:lsdException w:name="Medium Grid 2 Accent 4" w:locked="1" w:semiHidden="0" w:uiPriority="68"/>
    <w:lsdException w:name="Medium Grid 3 Accent 4" w:locked="1" w:semiHidden="0" w:uiPriority="69"/>
    <w:lsdException w:name="Dark List Accent 4" w:locked="1" w:semiHidden="0" w:uiPriority="70"/>
    <w:lsdException w:name="Colorful Shading Accent 4" w:locked="1" w:semiHidden="0" w:uiPriority="71"/>
    <w:lsdException w:name="Colorful List Accent 4" w:locked="1" w:semiHidden="0" w:uiPriority="72"/>
    <w:lsdException w:name="Colorful Grid Accent 4" w:locked="1" w:semiHidden="0" w:uiPriority="73"/>
    <w:lsdException w:name="Light Shading Accent 5" w:locked="1" w:semiHidden="0" w:uiPriority="60"/>
    <w:lsdException w:name="Light List Accent 5" w:locked="1" w:semiHidden="0" w:uiPriority="61"/>
    <w:lsdException w:name="Light Grid Accent 5" w:locked="1" w:semiHidden="0" w:uiPriority="62"/>
    <w:lsdException w:name="Medium Shading 1 Accent 5" w:locked="1" w:semiHidden="0" w:uiPriority="63"/>
    <w:lsdException w:name="Medium Shading 2 Accent 5" w:locked="1" w:semiHidden="0" w:uiPriority="64"/>
    <w:lsdException w:name="Medium List 1 Accent 5" w:locked="1" w:semiHidden="0" w:uiPriority="65"/>
    <w:lsdException w:name="Medium List 2 Accent 5" w:locked="1" w:semiHidden="0" w:uiPriority="66"/>
    <w:lsdException w:name="Medium Grid 1 Accent 5" w:locked="1" w:semiHidden="0" w:uiPriority="67"/>
    <w:lsdException w:name="Medium Grid 2 Accent 5" w:locked="1" w:semiHidden="0" w:uiPriority="68"/>
    <w:lsdException w:name="Medium Grid 3 Accent 5" w:locked="1" w:semiHidden="0" w:uiPriority="69"/>
    <w:lsdException w:name="Dark List Accent 5" w:locked="1" w:semiHidden="0" w:uiPriority="70"/>
    <w:lsdException w:name="Colorful Shading Accent 5" w:locked="1" w:semiHidden="0" w:uiPriority="71"/>
    <w:lsdException w:name="Colorful List Accent 5" w:locked="1" w:semiHidden="0" w:uiPriority="72"/>
    <w:lsdException w:name="Colorful Grid Accent 5" w:locked="1" w:semiHidden="0" w:uiPriority="73"/>
    <w:lsdException w:name="Light Shading Accent 6" w:locked="1" w:semiHidden="0" w:uiPriority="60"/>
    <w:lsdException w:name="Light List Accent 6" w:locked="1" w:semiHidden="0" w:uiPriority="61"/>
    <w:lsdException w:name="Light Grid Accent 6" w:locked="1" w:semiHidden="0" w:uiPriority="62"/>
    <w:lsdException w:name="Medium Shading 1 Accent 6" w:locked="1" w:semiHidden="0" w:uiPriority="63"/>
    <w:lsdException w:name="Medium Shading 2 Accent 6" w:locked="1" w:semiHidden="0" w:uiPriority="64"/>
    <w:lsdException w:name="Medium List 1 Accent 6" w:locked="1" w:semiHidden="0" w:uiPriority="65"/>
    <w:lsdException w:name="Medium List 2 Accent 6" w:locked="1" w:semiHidden="0" w:uiPriority="66"/>
    <w:lsdException w:name="Medium Grid 1 Accent 6" w:locked="1" w:semiHidden="0" w:uiPriority="67"/>
    <w:lsdException w:name="Medium Grid 2 Accent 6" w:locked="1" w:semiHidden="0" w:uiPriority="68"/>
    <w:lsdException w:name="Medium Grid 3 Accent 6" w:locked="1" w:semiHidden="0" w:uiPriority="69"/>
    <w:lsdException w:name="Dark List Accent 6" w:locked="1" w:semiHidden="0" w:uiPriority="70"/>
    <w:lsdException w:name="Colorful Shading Accent 6" w:locked="1" w:semiHidden="0" w:uiPriority="71"/>
    <w:lsdException w:name="Colorful List Accent 6" w:locked="1" w:semiHidden="0" w:uiPriority="72"/>
    <w:lsdException w:name="Colorful Grid Accent 6" w:locked="1"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6A2971"/>
    <w:pPr>
      <w:overflowPunct w:val="0"/>
      <w:autoSpaceDE w:val="0"/>
      <w:autoSpaceDN w:val="0"/>
      <w:adjustRightInd w:val="0"/>
      <w:spacing w:before="140" w:after="60" w:line="280" w:lineRule="exact"/>
      <w:textAlignment w:val="baseline"/>
    </w:pPr>
    <w:rPr>
      <w:sz w:val="24"/>
      <w:szCs w:val="24"/>
    </w:rPr>
  </w:style>
  <w:style w:type="paragraph" w:styleId="Heading1">
    <w:name w:val="heading 1"/>
    <w:next w:val="Normal"/>
    <w:link w:val="Heading1Char"/>
    <w:qFormat/>
    <w:rsid w:val="00993E8A"/>
    <w:pPr>
      <w:keepNext/>
      <w:pageBreakBefore/>
      <w:overflowPunct w:val="0"/>
      <w:autoSpaceDE w:val="0"/>
      <w:autoSpaceDN w:val="0"/>
      <w:adjustRightInd w:val="0"/>
      <w:spacing w:after="480"/>
      <w:ind w:right="176"/>
      <w:textAlignment w:val="baseline"/>
      <w:outlineLvl w:val="0"/>
    </w:pPr>
    <w:rPr>
      <w:rFonts w:eastAsia="Times New Roman"/>
      <w:b/>
      <w:noProof/>
      <w:color w:val="0088CE"/>
      <w:kern w:val="28"/>
      <w:sz w:val="44"/>
      <w:szCs w:val="44"/>
      <w:lang w:eastAsia="en-US"/>
    </w:rPr>
  </w:style>
  <w:style w:type="paragraph" w:styleId="Heading2">
    <w:name w:val="heading 2"/>
    <w:basedOn w:val="Normal"/>
    <w:next w:val="Normal"/>
    <w:link w:val="Heading2Char"/>
    <w:qFormat/>
    <w:rsid w:val="005F3B8D"/>
    <w:pPr>
      <w:keepNext/>
      <w:keepLines/>
      <w:spacing w:before="300" w:after="180" w:line="240" w:lineRule="auto"/>
      <w:ind w:right="170"/>
      <w:outlineLvl w:val="1"/>
    </w:pPr>
    <w:rPr>
      <w:b/>
      <w:kern w:val="28"/>
      <w:sz w:val="40"/>
      <w:szCs w:val="40"/>
      <w:lang w:eastAsia="en-US"/>
    </w:rPr>
  </w:style>
  <w:style w:type="paragraph" w:styleId="Heading3">
    <w:name w:val="heading 3"/>
    <w:basedOn w:val="Normal"/>
    <w:next w:val="Normal"/>
    <w:link w:val="Heading3Char"/>
    <w:rsid w:val="005F3B8D"/>
    <w:pPr>
      <w:keepNext/>
      <w:keepLines/>
      <w:spacing w:before="360" w:after="100" w:line="360" w:lineRule="exact"/>
      <w:outlineLvl w:val="2"/>
    </w:pPr>
    <w:rPr>
      <w:b/>
      <w:sz w:val="32"/>
      <w:szCs w:val="32"/>
      <w:lang w:eastAsia="en-US"/>
    </w:rPr>
  </w:style>
  <w:style w:type="paragraph" w:styleId="Heading4">
    <w:name w:val="heading 4"/>
    <w:basedOn w:val="Normal"/>
    <w:next w:val="Normal"/>
    <w:link w:val="Heading4Char"/>
    <w:rsid w:val="006A2971"/>
    <w:pPr>
      <w:keepNext/>
      <w:keepLines/>
      <w:spacing w:before="240"/>
      <w:outlineLvl w:val="3"/>
    </w:pPr>
    <w:rPr>
      <w:b/>
    </w:rPr>
  </w:style>
  <w:style w:type="paragraph" w:styleId="Heading5">
    <w:name w:val="heading 5"/>
    <w:aliases w:val="Appendix Head"/>
    <w:basedOn w:val="Normal"/>
    <w:next w:val="Normal"/>
    <w:link w:val="Heading5Char"/>
    <w:rsid w:val="006A2971"/>
    <w:pPr>
      <w:pageBreakBefore/>
      <w:spacing w:before="0" w:after="0" w:line="400" w:lineRule="atLeast"/>
      <w:outlineLvl w:val="4"/>
    </w:pPr>
    <w:rPr>
      <w:b/>
      <w:sz w:val="36"/>
    </w:rPr>
  </w:style>
  <w:style w:type="paragraph" w:styleId="Heading6">
    <w:name w:val="heading 6"/>
    <w:aliases w:val="Appendix title"/>
    <w:basedOn w:val="Normal"/>
    <w:next w:val="Normal"/>
    <w:link w:val="Heading6Char"/>
    <w:rsid w:val="006A2971"/>
    <w:pPr>
      <w:widowControl w:val="0"/>
      <w:overflowPunct/>
      <w:autoSpaceDE/>
      <w:autoSpaceDN/>
      <w:adjustRightInd/>
      <w:spacing w:before="20" w:after="600" w:line="340" w:lineRule="atLeast"/>
      <w:textAlignment w:val="auto"/>
      <w:outlineLvl w:val="5"/>
    </w:pPr>
    <w:rPr>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6B2761"/>
    <w:pPr>
      <w:numPr>
        <w:numId w:val="7"/>
      </w:numPr>
      <w:spacing w:before="0"/>
      <w:ind w:left="357" w:right="113" w:hanging="357"/>
    </w:pPr>
  </w:style>
  <w:style w:type="paragraph" w:styleId="NoSpacing">
    <w:name w:val="No Spacing"/>
    <w:uiPriority w:val="1"/>
    <w:rsid w:val="00B826A6"/>
    <w:rPr>
      <w:rFonts w:ascii="Gill Sans MT" w:hAnsi="Gill Sans MT"/>
      <w:color w:val="000000"/>
      <w:sz w:val="24"/>
      <w:szCs w:val="22"/>
      <w:lang w:eastAsia="en-US"/>
    </w:rPr>
  </w:style>
  <w:style w:type="paragraph" w:styleId="ListNumber">
    <w:name w:val="List Number"/>
    <w:basedOn w:val="ListBullet"/>
    <w:rsid w:val="00987D9C"/>
    <w:pPr>
      <w:numPr>
        <w:numId w:val="9"/>
      </w:numPr>
      <w:spacing w:after="0"/>
    </w:pPr>
  </w:style>
  <w:style w:type="paragraph" w:customStyle="1" w:styleId="Tablehead">
    <w:name w:val="Table head"/>
    <w:basedOn w:val="Normal"/>
    <w:next w:val="Normal"/>
    <w:rsid w:val="006A2971"/>
    <w:pPr>
      <w:spacing w:before="120" w:after="240" w:line="240" w:lineRule="exact"/>
      <w:ind w:right="113"/>
    </w:pPr>
    <w:rPr>
      <w:b/>
      <w:sz w:val="22"/>
    </w:rPr>
  </w:style>
  <w:style w:type="paragraph" w:customStyle="1" w:styleId="Sublist">
    <w:name w:val="Sublist"/>
    <w:basedOn w:val="ListBullet"/>
    <w:rsid w:val="004A4CA1"/>
    <w:pPr>
      <w:numPr>
        <w:numId w:val="8"/>
      </w:numPr>
    </w:pPr>
  </w:style>
  <w:style w:type="character" w:customStyle="1" w:styleId="Heading1Char">
    <w:name w:val="Heading 1 Char"/>
    <w:link w:val="Heading1"/>
    <w:rsid w:val="00993E8A"/>
    <w:rPr>
      <w:rFonts w:eastAsia="Times New Roman"/>
      <w:b/>
      <w:noProof/>
      <w:color w:val="0088CE"/>
      <w:kern w:val="28"/>
      <w:sz w:val="44"/>
      <w:szCs w:val="44"/>
      <w:lang w:eastAsia="en-US"/>
    </w:rPr>
  </w:style>
  <w:style w:type="character" w:customStyle="1" w:styleId="Heading2Char">
    <w:name w:val="Heading 2 Char"/>
    <w:link w:val="Heading2"/>
    <w:rsid w:val="005F3B8D"/>
    <w:rPr>
      <w:b/>
      <w:kern w:val="28"/>
      <w:sz w:val="40"/>
      <w:szCs w:val="40"/>
      <w:lang w:eastAsia="en-US"/>
    </w:rPr>
  </w:style>
  <w:style w:type="paragraph" w:customStyle="1" w:styleId="Tabletext">
    <w:name w:val="Table text"/>
    <w:basedOn w:val="Tablehead"/>
    <w:rsid w:val="006A2971"/>
    <w:pPr>
      <w:spacing w:after="80"/>
    </w:pPr>
    <w:rPr>
      <w:b w:val="0"/>
    </w:rPr>
  </w:style>
  <w:style w:type="paragraph" w:customStyle="1" w:styleId="Tablesidehead">
    <w:name w:val="Table side head"/>
    <w:basedOn w:val="Tablehead"/>
    <w:rsid w:val="006A2971"/>
    <w:pPr>
      <w:spacing w:after="80"/>
    </w:pPr>
  </w:style>
  <w:style w:type="paragraph" w:styleId="Footer">
    <w:name w:val="footer"/>
    <w:aliases w:val="Front cover - Footer"/>
    <w:link w:val="FooterChar"/>
    <w:uiPriority w:val="99"/>
    <w:locked/>
    <w:rsid w:val="005F3B8D"/>
    <w:pPr>
      <w:tabs>
        <w:tab w:val="center" w:pos="4513"/>
        <w:tab w:val="right" w:pos="9026"/>
      </w:tabs>
      <w:spacing w:after="60"/>
      <w:jc w:val="right"/>
    </w:pPr>
    <w:rPr>
      <w:rFonts w:eastAsia="Times New Roman"/>
      <w:b/>
      <w:sz w:val="24"/>
      <w:lang w:eastAsia="en-US"/>
    </w:rPr>
  </w:style>
  <w:style w:type="character" w:customStyle="1" w:styleId="Heading3Char">
    <w:name w:val="Heading 3 Char"/>
    <w:link w:val="Heading3"/>
    <w:rsid w:val="005F3B8D"/>
    <w:rPr>
      <w:b/>
      <w:sz w:val="32"/>
      <w:szCs w:val="32"/>
      <w:lang w:eastAsia="en-US"/>
    </w:rPr>
  </w:style>
  <w:style w:type="character" w:customStyle="1" w:styleId="FooterChar">
    <w:name w:val="Footer Char"/>
    <w:aliases w:val="Front cover - Footer Char"/>
    <w:link w:val="Footer"/>
    <w:uiPriority w:val="99"/>
    <w:rsid w:val="005F3B8D"/>
    <w:rPr>
      <w:rFonts w:eastAsia="Times New Roman"/>
      <w:b/>
      <w:szCs w:val="20"/>
      <w:lang w:eastAsia="en-US"/>
    </w:rPr>
  </w:style>
  <w:style w:type="character" w:styleId="Hyperlink">
    <w:name w:val="Hyperlink"/>
    <w:uiPriority w:val="99"/>
    <w:rsid w:val="004C2CF8"/>
    <w:rPr>
      <w:color w:val="0000FF"/>
      <w:u w:val="single"/>
    </w:rPr>
  </w:style>
  <w:style w:type="paragraph" w:styleId="TOC1">
    <w:name w:val="toc 1"/>
    <w:basedOn w:val="Normal"/>
    <w:next w:val="Normal"/>
    <w:uiPriority w:val="39"/>
    <w:rsid w:val="005E102D"/>
    <w:pPr>
      <w:tabs>
        <w:tab w:val="right" w:pos="8505"/>
      </w:tabs>
      <w:overflowPunct/>
      <w:autoSpaceDE/>
      <w:autoSpaceDN/>
      <w:adjustRightInd/>
      <w:spacing w:before="360" w:after="140" w:line="260" w:lineRule="exact"/>
      <w:textAlignment w:val="auto"/>
    </w:pPr>
    <w:rPr>
      <w:b/>
    </w:rPr>
  </w:style>
  <w:style w:type="paragraph" w:styleId="TOC2">
    <w:name w:val="toc 2"/>
    <w:basedOn w:val="Normal"/>
    <w:next w:val="Normal"/>
    <w:uiPriority w:val="39"/>
    <w:rsid w:val="005E102D"/>
    <w:pPr>
      <w:tabs>
        <w:tab w:val="right" w:pos="8505"/>
      </w:tabs>
      <w:overflowPunct/>
      <w:autoSpaceDE/>
      <w:autoSpaceDN/>
      <w:adjustRightInd/>
      <w:spacing w:before="0" w:after="140" w:line="260" w:lineRule="exact"/>
      <w:textAlignment w:val="auto"/>
    </w:pPr>
    <w:rPr>
      <w:sz w:val="22"/>
    </w:rPr>
  </w:style>
  <w:style w:type="paragraph" w:customStyle="1" w:styleId="Picturestyle">
    <w:name w:val="Picture style"/>
    <w:basedOn w:val="NoSpacing"/>
    <w:qFormat/>
    <w:rsid w:val="00953AC7"/>
    <w:rPr>
      <w:rFonts w:ascii="Arial" w:hAnsi="Arial"/>
    </w:rPr>
  </w:style>
  <w:style w:type="paragraph" w:customStyle="1" w:styleId="Contentshead">
    <w:name w:val="Contents head"/>
    <w:next w:val="Normal"/>
    <w:rsid w:val="006A2971"/>
    <w:pPr>
      <w:overflowPunct w:val="0"/>
      <w:autoSpaceDE w:val="0"/>
      <w:autoSpaceDN w:val="0"/>
      <w:adjustRightInd w:val="0"/>
      <w:spacing w:before="720" w:after="480"/>
      <w:textAlignment w:val="baseline"/>
    </w:pPr>
    <w:rPr>
      <w:rFonts w:eastAsia="Times New Roman"/>
      <w:b/>
      <w:noProof/>
      <w:sz w:val="32"/>
      <w:szCs w:val="24"/>
      <w:lang w:eastAsia="en-US"/>
    </w:rPr>
  </w:style>
  <w:style w:type="paragraph" w:customStyle="1" w:styleId="Frontcover-subtitle">
    <w:name w:val="Front cover - sub title"/>
    <w:basedOn w:val="Normal"/>
    <w:rsid w:val="006A2971"/>
    <w:pPr>
      <w:widowControl w:val="0"/>
      <w:overflowPunct/>
      <w:autoSpaceDE/>
      <w:autoSpaceDN/>
      <w:adjustRightInd/>
      <w:spacing w:before="300" w:after="180" w:line="360" w:lineRule="exact"/>
      <w:textAlignment w:val="auto"/>
    </w:pPr>
    <w:rPr>
      <w:b/>
      <w:bCs/>
      <w:color w:val="1F3244"/>
      <w:sz w:val="32"/>
      <w:szCs w:val="32"/>
    </w:rPr>
  </w:style>
  <w:style w:type="paragraph" w:customStyle="1" w:styleId="Frontcover-title">
    <w:name w:val="Front cover - title"/>
    <w:basedOn w:val="Normal"/>
    <w:rsid w:val="006A2971"/>
    <w:pPr>
      <w:widowControl w:val="0"/>
      <w:overflowPunct/>
      <w:autoSpaceDE/>
      <w:autoSpaceDN/>
      <w:adjustRightInd/>
      <w:spacing w:before="0" w:after="480" w:line="600" w:lineRule="exact"/>
      <w:textAlignment w:val="auto"/>
    </w:pPr>
    <w:rPr>
      <w:b/>
      <w:bCs/>
      <w:color w:val="1F3244"/>
      <w:sz w:val="56"/>
      <w:szCs w:val="56"/>
    </w:rPr>
  </w:style>
  <w:style w:type="character" w:customStyle="1" w:styleId="Heading4Char">
    <w:name w:val="Heading 4 Char"/>
    <w:link w:val="Heading4"/>
    <w:rsid w:val="006A2971"/>
    <w:rPr>
      <w:rFonts w:ascii="Arial" w:eastAsia="Times New Roman" w:hAnsi="Arial"/>
      <w:b/>
      <w:sz w:val="24"/>
    </w:rPr>
  </w:style>
  <w:style w:type="character" w:customStyle="1" w:styleId="Heading5Char">
    <w:name w:val="Heading 5 Char"/>
    <w:aliases w:val="Appendix Head Char"/>
    <w:link w:val="Heading5"/>
    <w:rsid w:val="006A2971"/>
    <w:rPr>
      <w:rFonts w:ascii="Arial" w:eastAsia="Times New Roman" w:hAnsi="Arial"/>
      <w:b/>
      <w:sz w:val="36"/>
    </w:rPr>
  </w:style>
  <w:style w:type="character" w:customStyle="1" w:styleId="Heading6Char">
    <w:name w:val="Heading 6 Char"/>
    <w:aliases w:val="Appendix title Char"/>
    <w:link w:val="Heading6"/>
    <w:rsid w:val="006A2971"/>
    <w:rPr>
      <w:rFonts w:ascii="Arial" w:eastAsia="Times New Roman" w:hAnsi="Arial"/>
      <w:sz w:val="30"/>
      <w:szCs w:val="24"/>
    </w:rPr>
  </w:style>
  <w:style w:type="character" w:styleId="PageNumber">
    <w:name w:val="page number"/>
    <w:semiHidden/>
    <w:rsid w:val="006A2971"/>
    <w:rPr>
      <w:rFonts w:ascii="Arial" w:hAnsi="Arial"/>
      <w:b/>
      <w:color w:val="auto"/>
      <w:sz w:val="16"/>
    </w:rPr>
  </w:style>
  <w:style w:type="paragraph" w:customStyle="1" w:styleId="Tablebullet">
    <w:name w:val="Table bullet"/>
    <w:basedOn w:val="Normal"/>
    <w:rsid w:val="006A2971"/>
    <w:pPr>
      <w:numPr>
        <w:numId w:val="10"/>
      </w:numPr>
      <w:spacing w:before="60" w:after="0" w:line="240" w:lineRule="exact"/>
      <w:ind w:right="113"/>
    </w:pPr>
    <w:rPr>
      <w:sz w:val="22"/>
    </w:rPr>
  </w:style>
  <w:style w:type="paragraph" w:customStyle="1" w:styleId="Accreditation">
    <w:name w:val="Accreditation"/>
    <w:basedOn w:val="Normal"/>
    <w:next w:val="Normal"/>
    <w:rsid w:val="006A2971"/>
    <w:pPr>
      <w:spacing w:before="60" w:after="160" w:line="240" w:lineRule="exact"/>
    </w:pPr>
    <w:rPr>
      <w:noProof/>
      <w:sz w:val="22"/>
    </w:rPr>
  </w:style>
  <w:style w:type="paragraph" w:styleId="Caption">
    <w:name w:val="caption"/>
    <w:basedOn w:val="Normal"/>
    <w:next w:val="Normal"/>
    <w:rsid w:val="006A2971"/>
    <w:pPr>
      <w:spacing w:before="0" w:after="180" w:line="240" w:lineRule="exact"/>
    </w:pPr>
    <w:rPr>
      <w:b/>
      <w:sz w:val="22"/>
    </w:rPr>
  </w:style>
  <w:style w:type="paragraph" w:customStyle="1" w:styleId="Tablenumber">
    <w:name w:val="Table number"/>
    <w:basedOn w:val="Normal"/>
    <w:rsid w:val="006A2971"/>
    <w:pPr>
      <w:spacing w:before="60" w:after="0" w:line="240" w:lineRule="exact"/>
      <w:ind w:left="227" w:right="113" w:hanging="227"/>
    </w:pPr>
    <w:rPr>
      <w:sz w:val="22"/>
    </w:rPr>
  </w:style>
  <w:style w:type="paragraph" w:styleId="Header">
    <w:name w:val="header"/>
    <w:basedOn w:val="Normal"/>
    <w:link w:val="HeaderChar"/>
    <w:uiPriority w:val="99"/>
    <w:semiHidden/>
    <w:rsid w:val="008A62CE"/>
    <w:pPr>
      <w:tabs>
        <w:tab w:val="center" w:pos="4513"/>
        <w:tab w:val="right" w:pos="9026"/>
      </w:tabs>
    </w:pPr>
  </w:style>
  <w:style w:type="character" w:customStyle="1" w:styleId="HeaderChar">
    <w:name w:val="Header Char"/>
    <w:link w:val="Header"/>
    <w:uiPriority w:val="99"/>
    <w:semiHidden/>
    <w:rsid w:val="008A62CE"/>
    <w:rPr>
      <w:sz w:val="24"/>
      <w:szCs w:val="24"/>
    </w:rPr>
  </w:style>
  <w:style w:type="paragraph" w:styleId="ListParagraph">
    <w:name w:val="List Paragraph"/>
    <w:basedOn w:val="Normal"/>
    <w:link w:val="ListParagraphChar"/>
    <w:uiPriority w:val="34"/>
    <w:qFormat/>
    <w:rsid w:val="00E124B8"/>
    <w:pPr>
      <w:ind w:left="720"/>
    </w:pPr>
  </w:style>
  <w:style w:type="character" w:customStyle="1" w:styleId="ListParagraphChar">
    <w:name w:val="List Paragraph Char"/>
    <w:link w:val="ListParagraph"/>
    <w:uiPriority w:val="34"/>
    <w:rsid w:val="00703EC8"/>
    <w:rPr>
      <w:sz w:val="24"/>
      <w:szCs w:val="24"/>
    </w:rPr>
  </w:style>
  <w:style w:type="table" w:styleId="TableGrid">
    <w:name w:val="Table Grid"/>
    <w:basedOn w:val="TableNormal"/>
    <w:uiPriority w:val="59"/>
    <w:locked/>
    <w:rsid w:val="00A346E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D909C1"/>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D909C1"/>
    <w:rPr>
      <w:rFonts w:ascii="Tahoma" w:hAnsi="Tahoma" w:cs="Tahoma"/>
      <w:sz w:val="16"/>
      <w:szCs w:val="16"/>
    </w:rPr>
  </w:style>
  <w:style w:type="character" w:styleId="FollowedHyperlink">
    <w:name w:val="FollowedHyperlink"/>
    <w:uiPriority w:val="99"/>
    <w:semiHidden/>
    <w:rsid w:val="00DB6400"/>
    <w:rPr>
      <w:color w:val="800080"/>
      <w:u w:val="single"/>
    </w:rPr>
  </w:style>
  <w:style w:type="character" w:styleId="CommentReference">
    <w:name w:val="annotation reference"/>
    <w:basedOn w:val="DefaultParagraphFont"/>
    <w:uiPriority w:val="99"/>
    <w:semiHidden/>
    <w:rsid w:val="00192F27"/>
    <w:rPr>
      <w:sz w:val="16"/>
      <w:szCs w:val="16"/>
    </w:rPr>
  </w:style>
  <w:style w:type="paragraph" w:styleId="CommentText">
    <w:name w:val="annotation text"/>
    <w:basedOn w:val="Normal"/>
    <w:link w:val="CommentTextChar"/>
    <w:uiPriority w:val="99"/>
    <w:semiHidden/>
    <w:rsid w:val="00192F27"/>
    <w:pPr>
      <w:spacing w:line="240" w:lineRule="auto"/>
    </w:pPr>
    <w:rPr>
      <w:sz w:val="20"/>
      <w:szCs w:val="20"/>
    </w:rPr>
  </w:style>
  <w:style w:type="character" w:customStyle="1" w:styleId="CommentTextChar">
    <w:name w:val="Comment Text Char"/>
    <w:basedOn w:val="DefaultParagraphFont"/>
    <w:link w:val="CommentText"/>
    <w:uiPriority w:val="99"/>
    <w:semiHidden/>
    <w:rsid w:val="00192F27"/>
  </w:style>
  <w:style w:type="paragraph" w:styleId="CommentSubject">
    <w:name w:val="annotation subject"/>
    <w:basedOn w:val="CommentText"/>
    <w:next w:val="CommentText"/>
    <w:link w:val="CommentSubjectChar"/>
    <w:uiPriority w:val="99"/>
    <w:semiHidden/>
    <w:rsid w:val="00192F27"/>
    <w:rPr>
      <w:b/>
      <w:bCs/>
    </w:rPr>
  </w:style>
  <w:style w:type="character" w:customStyle="1" w:styleId="CommentSubjectChar">
    <w:name w:val="Comment Subject Char"/>
    <w:basedOn w:val="CommentTextChar"/>
    <w:link w:val="CommentSubject"/>
    <w:uiPriority w:val="99"/>
    <w:semiHidden/>
    <w:rsid w:val="00192F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91898">
      <w:bodyDiv w:val="1"/>
      <w:marLeft w:val="0"/>
      <w:marRight w:val="0"/>
      <w:marTop w:val="0"/>
      <w:marBottom w:val="0"/>
      <w:divBdr>
        <w:top w:val="none" w:sz="0" w:space="0" w:color="auto"/>
        <w:left w:val="none" w:sz="0" w:space="0" w:color="auto"/>
        <w:bottom w:val="none" w:sz="0" w:space="0" w:color="auto"/>
        <w:right w:val="none" w:sz="0" w:space="0" w:color="auto"/>
      </w:divBdr>
    </w:div>
    <w:div w:id="224996589">
      <w:bodyDiv w:val="1"/>
      <w:marLeft w:val="0"/>
      <w:marRight w:val="0"/>
      <w:marTop w:val="0"/>
      <w:marBottom w:val="0"/>
      <w:divBdr>
        <w:top w:val="none" w:sz="0" w:space="0" w:color="auto"/>
        <w:left w:val="none" w:sz="0" w:space="0" w:color="auto"/>
        <w:bottom w:val="none" w:sz="0" w:space="0" w:color="auto"/>
        <w:right w:val="none" w:sz="0" w:space="0" w:color="auto"/>
      </w:divBdr>
    </w:div>
    <w:div w:id="307705254">
      <w:bodyDiv w:val="1"/>
      <w:marLeft w:val="0"/>
      <w:marRight w:val="0"/>
      <w:marTop w:val="0"/>
      <w:marBottom w:val="0"/>
      <w:divBdr>
        <w:top w:val="none" w:sz="0" w:space="0" w:color="auto"/>
        <w:left w:val="none" w:sz="0" w:space="0" w:color="auto"/>
        <w:bottom w:val="none" w:sz="0" w:space="0" w:color="auto"/>
        <w:right w:val="none" w:sz="0" w:space="0" w:color="auto"/>
      </w:divBdr>
    </w:div>
    <w:div w:id="316957181">
      <w:bodyDiv w:val="1"/>
      <w:marLeft w:val="0"/>
      <w:marRight w:val="0"/>
      <w:marTop w:val="0"/>
      <w:marBottom w:val="0"/>
      <w:divBdr>
        <w:top w:val="none" w:sz="0" w:space="0" w:color="auto"/>
        <w:left w:val="none" w:sz="0" w:space="0" w:color="auto"/>
        <w:bottom w:val="none" w:sz="0" w:space="0" w:color="auto"/>
        <w:right w:val="none" w:sz="0" w:space="0" w:color="auto"/>
      </w:divBdr>
    </w:div>
    <w:div w:id="345863344">
      <w:bodyDiv w:val="1"/>
      <w:marLeft w:val="0"/>
      <w:marRight w:val="0"/>
      <w:marTop w:val="0"/>
      <w:marBottom w:val="0"/>
      <w:divBdr>
        <w:top w:val="none" w:sz="0" w:space="0" w:color="auto"/>
        <w:left w:val="none" w:sz="0" w:space="0" w:color="auto"/>
        <w:bottom w:val="none" w:sz="0" w:space="0" w:color="auto"/>
        <w:right w:val="none" w:sz="0" w:space="0" w:color="auto"/>
      </w:divBdr>
    </w:div>
    <w:div w:id="599264512">
      <w:bodyDiv w:val="1"/>
      <w:marLeft w:val="0"/>
      <w:marRight w:val="0"/>
      <w:marTop w:val="0"/>
      <w:marBottom w:val="0"/>
      <w:divBdr>
        <w:top w:val="none" w:sz="0" w:space="0" w:color="auto"/>
        <w:left w:val="none" w:sz="0" w:space="0" w:color="auto"/>
        <w:bottom w:val="none" w:sz="0" w:space="0" w:color="auto"/>
        <w:right w:val="none" w:sz="0" w:space="0" w:color="auto"/>
      </w:divBdr>
    </w:div>
    <w:div w:id="611671077">
      <w:bodyDiv w:val="1"/>
      <w:marLeft w:val="0"/>
      <w:marRight w:val="0"/>
      <w:marTop w:val="0"/>
      <w:marBottom w:val="0"/>
      <w:divBdr>
        <w:top w:val="none" w:sz="0" w:space="0" w:color="auto"/>
        <w:left w:val="none" w:sz="0" w:space="0" w:color="auto"/>
        <w:bottom w:val="none" w:sz="0" w:space="0" w:color="auto"/>
        <w:right w:val="none" w:sz="0" w:space="0" w:color="auto"/>
      </w:divBdr>
    </w:div>
    <w:div w:id="855584926">
      <w:bodyDiv w:val="1"/>
      <w:marLeft w:val="0"/>
      <w:marRight w:val="0"/>
      <w:marTop w:val="0"/>
      <w:marBottom w:val="0"/>
      <w:divBdr>
        <w:top w:val="none" w:sz="0" w:space="0" w:color="auto"/>
        <w:left w:val="none" w:sz="0" w:space="0" w:color="auto"/>
        <w:bottom w:val="none" w:sz="0" w:space="0" w:color="auto"/>
        <w:right w:val="none" w:sz="0" w:space="0" w:color="auto"/>
      </w:divBdr>
    </w:div>
    <w:div w:id="1436366145">
      <w:bodyDiv w:val="1"/>
      <w:marLeft w:val="0"/>
      <w:marRight w:val="0"/>
      <w:marTop w:val="0"/>
      <w:marBottom w:val="0"/>
      <w:divBdr>
        <w:top w:val="none" w:sz="0" w:space="0" w:color="auto"/>
        <w:left w:val="none" w:sz="0" w:space="0" w:color="auto"/>
        <w:bottom w:val="none" w:sz="0" w:space="0" w:color="auto"/>
        <w:right w:val="none" w:sz="0" w:space="0" w:color="auto"/>
      </w:divBdr>
    </w:div>
    <w:div w:id="1643656010">
      <w:bodyDiv w:val="1"/>
      <w:marLeft w:val="0"/>
      <w:marRight w:val="0"/>
      <w:marTop w:val="0"/>
      <w:marBottom w:val="0"/>
      <w:divBdr>
        <w:top w:val="none" w:sz="0" w:space="0" w:color="auto"/>
        <w:left w:val="none" w:sz="0" w:space="0" w:color="auto"/>
        <w:bottom w:val="none" w:sz="0" w:space="0" w:color="auto"/>
        <w:right w:val="none" w:sz="0" w:space="0" w:color="auto"/>
      </w:divBdr>
    </w:div>
    <w:div w:id="1661810165">
      <w:bodyDiv w:val="1"/>
      <w:marLeft w:val="0"/>
      <w:marRight w:val="0"/>
      <w:marTop w:val="0"/>
      <w:marBottom w:val="0"/>
      <w:divBdr>
        <w:top w:val="none" w:sz="0" w:space="0" w:color="auto"/>
        <w:left w:val="none" w:sz="0" w:space="0" w:color="auto"/>
        <w:bottom w:val="none" w:sz="0" w:space="0" w:color="auto"/>
        <w:right w:val="none" w:sz="0" w:space="0" w:color="auto"/>
      </w:divBdr>
    </w:div>
    <w:div w:id="1746143362">
      <w:bodyDiv w:val="1"/>
      <w:marLeft w:val="0"/>
      <w:marRight w:val="0"/>
      <w:marTop w:val="0"/>
      <w:marBottom w:val="0"/>
      <w:divBdr>
        <w:top w:val="none" w:sz="0" w:space="0" w:color="auto"/>
        <w:left w:val="none" w:sz="0" w:space="0" w:color="auto"/>
        <w:bottom w:val="none" w:sz="0" w:space="0" w:color="auto"/>
        <w:right w:val="none" w:sz="0" w:space="0" w:color="auto"/>
      </w:divBdr>
    </w:div>
    <w:div w:id="1899509686">
      <w:bodyDiv w:val="1"/>
      <w:marLeft w:val="0"/>
      <w:marRight w:val="0"/>
      <w:marTop w:val="0"/>
      <w:marBottom w:val="0"/>
      <w:divBdr>
        <w:top w:val="none" w:sz="0" w:space="0" w:color="auto"/>
        <w:left w:val="none" w:sz="0" w:space="0" w:color="auto"/>
        <w:bottom w:val="none" w:sz="0" w:space="0" w:color="auto"/>
        <w:right w:val="none" w:sz="0" w:space="0" w:color="auto"/>
      </w:divBdr>
    </w:div>
    <w:div w:id="204918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xtra.hants.gov.uk/sharedservices" TargetMode="External"/><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hyperlink" Target="mailto:htlc.course@hants.gov.uk"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cid:image033.jpg@01D45742.14C32B60"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2.jpeg"/><Relationship Id="rId38" Type="http://schemas.openxmlformats.org/officeDocument/2006/relationships/hyperlink" Target="https://extra.hants.gov.uk/sharedservice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cid:image005.jpg@01D45742.14C32B60" TargetMode="External"/><Relationship Id="rId32" Type="http://schemas.openxmlformats.org/officeDocument/2006/relationships/image" Target="cid:image014.jpg@01D45742.14C32B60" TargetMode="External"/><Relationship Id="rId37" Type="http://schemas.openxmlformats.org/officeDocument/2006/relationships/image" Target="media/image25.png"/><Relationship Id="rId40" Type="http://schemas.openxmlformats.org/officeDocument/2006/relationships/footer" Target="footer4.xm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image" Target="media/image21.jpeg"/><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cid:image030.jpg@01D45742.14C32B60" TargetMode="External"/><Relationship Id="rId30" Type="http://schemas.openxmlformats.org/officeDocument/2006/relationships/image" Target="cid:image012.jpg@01D45742.14C32B60" TargetMode="External"/><Relationship Id="rId35" Type="http://schemas.openxmlformats.org/officeDocument/2006/relationships/image" Target="media/image23.png"/><Relationship Id="rId43"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4DAC5-6B18-4F54-A06A-8B9B9EAE7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3706</Words>
  <Characters>21128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24785</CharactersWithSpaces>
  <SharedDoc>false</SharedDoc>
  <HLinks>
    <vt:vector size="90" baseType="variant">
      <vt:variant>
        <vt:i4>2162690</vt:i4>
      </vt:variant>
      <vt:variant>
        <vt:i4>96</vt:i4>
      </vt:variant>
      <vt:variant>
        <vt:i4>0</vt:i4>
      </vt:variant>
      <vt:variant>
        <vt:i4>5</vt:i4>
      </vt:variant>
      <vt:variant>
        <vt:lpwstr>mailto:htlc.course@hants.gov.uk</vt:lpwstr>
      </vt:variant>
      <vt:variant>
        <vt:lpwstr/>
      </vt:variant>
      <vt:variant>
        <vt:i4>6160384</vt:i4>
      </vt:variant>
      <vt:variant>
        <vt:i4>93</vt:i4>
      </vt:variant>
      <vt:variant>
        <vt:i4>0</vt:i4>
      </vt:variant>
      <vt:variant>
        <vt:i4>5</vt:i4>
      </vt:variant>
      <vt:variant>
        <vt:lpwstr>https://extra.hants.gov.uk/sharedservices</vt:lpwstr>
      </vt:variant>
      <vt:variant>
        <vt:lpwstr/>
      </vt:variant>
      <vt:variant>
        <vt:i4>6160384</vt:i4>
      </vt:variant>
      <vt:variant>
        <vt:i4>75</vt:i4>
      </vt:variant>
      <vt:variant>
        <vt:i4>0</vt:i4>
      </vt:variant>
      <vt:variant>
        <vt:i4>5</vt:i4>
      </vt:variant>
      <vt:variant>
        <vt:lpwstr>https://extra.hants.gov.uk/sharedservices</vt:lpwstr>
      </vt:variant>
      <vt:variant>
        <vt:lpwstr/>
      </vt:variant>
      <vt:variant>
        <vt:i4>1572916</vt:i4>
      </vt:variant>
      <vt:variant>
        <vt:i4>68</vt:i4>
      </vt:variant>
      <vt:variant>
        <vt:i4>0</vt:i4>
      </vt:variant>
      <vt:variant>
        <vt:i4>5</vt:i4>
      </vt:variant>
      <vt:variant>
        <vt:lpwstr/>
      </vt:variant>
      <vt:variant>
        <vt:lpwstr>_Toc526431486</vt:lpwstr>
      </vt:variant>
      <vt:variant>
        <vt:i4>1572916</vt:i4>
      </vt:variant>
      <vt:variant>
        <vt:i4>62</vt:i4>
      </vt:variant>
      <vt:variant>
        <vt:i4>0</vt:i4>
      </vt:variant>
      <vt:variant>
        <vt:i4>5</vt:i4>
      </vt:variant>
      <vt:variant>
        <vt:lpwstr/>
      </vt:variant>
      <vt:variant>
        <vt:lpwstr>_Toc526431485</vt:lpwstr>
      </vt:variant>
      <vt:variant>
        <vt:i4>1572916</vt:i4>
      </vt:variant>
      <vt:variant>
        <vt:i4>56</vt:i4>
      </vt:variant>
      <vt:variant>
        <vt:i4>0</vt:i4>
      </vt:variant>
      <vt:variant>
        <vt:i4>5</vt:i4>
      </vt:variant>
      <vt:variant>
        <vt:lpwstr/>
      </vt:variant>
      <vt:variant>
        <vt:lpwstr>_Toc526431484</vt:lpwstr>
      </vt:variant>
      <vt:variant>
        <vt:i4>1572916</vt:i4>
      </vt:variant>
      <vt:variant>
        <vt:i4>50</vt:i4>
      </vt:variant>
      <vt:variant>
        <vt:i4>0</vt:i4>
      </vt:variant>
      <vt:variant>
        <vt:i4>5</vt:i4>
      </vt:variant>
      <vt:variant>
        <vt:lpwstr/>
      </vt:variant>
      <vt:variant>
        <vt:lpwstr>_Toc526431483</vt:lpwstr>
      </vt:variant>
      <vt:variant>
        <vt:i4>1572916</vt:i4>
      </vt:variant>
      <vt:variant>
        <vt:i4>44</vt:i4>
      </vt:variant>
      <vt:variant>
        <vt:i4>0</vt:i4>
      </vt:variant>
      <vt:variant>
        <vt:i4>5</vt:i4>
      </vt:variant>
      <vt:variant>
        <vt:lpwstr/>
      </vt:variant>
      <vt:variant>
        <vt:lpwstr>_Toc526431482</vt:lpwstr>
      </vt:variant>
      <vt:variant>
        <vt:i4>1572916</vt:i4>
      </vt:variant>
      <vt:variant>
        <vt:i4>38</vt:i4>
      </vt:variant>
      <vt:variant>
        <vt:i4>0</vt:i4>
      </vt:variant>
      <vt:variant>
        <vt:i4>5</vt:i4>
      </vt:variant>
      <vt:variant>
        <vt:lpwstr/>
      </vt:variant>
      <vt:variant>
        <vt:lpwstr>_Toc526431481</vt:lpwstr>
      </vt:variant>
      <vt:variant>
        <vt:i4>1572916</vt:i4>
      </vt:variant>
      <vt:variant>
        <vt:i4>32</vt:i4>
      </vt:variant>
      <vt:variant>
        <vt:i4>0</vt:i4>
      </vt:variant>
      <vt:variant>
        <vt:i4>5</vt:i4>
      </vt:variant>
      <vt:variant>
        <vt:lpwstr/>
      </vt:variant>
      <vt:variant>
        <vt:lpwstr>_Toc526431480</vt:lpwstr>
      </vt:variant>
      <vt:variant>
        <vt:i4>1507380</vt:i4>
      </vt:variant>
      <vt:variant>
        <vt:i4>26</vt:i4>
      </vt:variant>
      <vt:variant>
        <vt:i4>0</vt:i4>
      </vt:variant>
      <vt:variant>
        <vt:i4>5</vt:i4>
      </vt:variant>
      <vt:variant>
        <vt:lpwstr/>
      </vt:variant>
      <vt:variant>
        <vt:lpwstr>_Toc526431479</vt:lpwstr>
      </vt:variant>
      <vt:variant>
        <vt:i4>1507380</vt:i4>
      </vt:variant>
      <vt:variant>
        <vt:i4>20</vt:i4>
      </vt:variant>
      <vt:variant>
        <vt:i4>0</vt:i4>
      </vt:variant>
      <vt:variant>
        <vt:i4>5</vt:i4>
      </vt:variant>
      <vt:variant>
        <vt:lpwstr/>
      </vt:variant>
      <vt:variant>
        <vt:lpwstr>_Toc526431478</vt:lpwstr>
      </vt:variant>
      <vt:variant>
        <vt:i4>1507380</vt:i4>
      </vt:variant>
      <vt:variant>
        <vt:i4>14</vt:i4>
      </vt:variant>
      <vt:variant>
        <vt:i4>0</vt:i4>
      </vt:variant>
      <vt:variant>
        <vt:i4>5</vt:i4>
      </vt:variant>
      <vt:variant>
        <vt:lpwstr/>
      </vt:variant>
      <vt:variant>
        <vt:lpwstr>_Toc526431477</vt:lpwstr>
      </vt:variant>
      <vt:variant>
        <vt:i4>1507380</vt:i4>
      </vt:variant>
      <vt:variant>
        <vt:i4>8</vt:i4>
      </vt:variant>
      <vt:variant>
        <vt:i4>0</vt:i4>
      </vt:variant>
      <vt:variant>
        <vt:i4>5</vt:i4>
      </vt:variant>
      <vt:variant>
        <vt:lpwstr/>
      </vt:variant>
      <vt:variant>
        <vt:lpwstr>_Toc526431476</vt:lpwstr>
      </vt:variant>
      <vt:variant>
        <vt:i4>1507380</vt:i4>
      </vt:variant>
      <vt:variant>
        <vt:i4>2</vt:i4>
      </vt:variant>
      <vt:variant>
        <vt:i4>0</vt:i4>
      </vt:variant>
      <vt:variant>
        <vt:i4>5</vt:i4>
      </vt:variant>
      <vt:variant>
        <vt:lpwstr/>
      </vt:variant>
      <vt:variant>
        <vt:lpwstr>_Toc526431475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cseiiarm</dc:creator>
  <cp:lastModifiedBy>csprwdjo</cp:lastModifiedBy>
  <cp:revision>2</cp:revision>
  <cp:lastPrinted>2018-09-28T15:07:00Z</cp:lastPrinted>
  <dcterms:created xsi:type="dcterms:W3CDTF">2018-10-26T14:50:00Z</dcterms:created>
  <dcterms:modified xsi:type="dcterms:W3CDTF">2018-10-26T14:50:00Z</dcterms:modified>
</cp:coreProperties>
</file>